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05198" w14:textId="1F78E4F1" w:rsidR="007F3699" w:rsidRPr="00A97567" w:rsidRDefault="001C3069">
      <w:pPr>
        <w:jc w:val="center"/>
        <w:rPr>
          <w:b/>
          <w:sz w:val="30"/>
          <w:szCs w:val="30"/>
          <w:lang w:val="fr-FR"/>
        </w:rPr>
      </w:pPr>
      <w:r w:rsidRPr="00A97567">
        <w:rPr>
          <w:b/>
          <w:sz w:val="30"/>
          <w:szCs w:val="30"/>
          <w:lang w:val="fr-FR"/>
        </w:rPr>
        <w:t>Les m</w:t>
      </w:r>
      <w:r w:rsidR="00000000" w:rsidRPr="00A97567">
        <w:rPr>
          <w:b/>
          <w:sz w:val="30"/>
          <w:szCs w:val="30"/>
          <w:lang w:val="fr-FR"/>
        </w:rPr>
        <w:t>ini</w:t>
      </w:r>
      <w:r w:rsidRPr="00A97567">
        <w:rPr>
          <w:b/>
          <w:sz w:val="30"/>
          <w:szCs w:val="30"/>
          <w:lang w:val="fr-FR"/>
        </w:rPr>
        <w:t xml:space="preserve"> c</w:t>
      </w:r>
      <w:r w:rsidR="00000000" w:rsidRPr="00A97567">
        <w:rPr>
          <w:b/>
          <w:sz w:val="30"/>
          <w:szCs w:val="30"/>
          <w:lang w:val="fr-FR"/>
        </w:rPr>
        <w:t>ours</w:t>
      </w:r>
      <w:r w:rsidRPr="00A97567">
        <w:rPr>
          <w:b/>
          <w:sz w:val="30"/>
          <w:szCs w:val="30"/>
          <w:lang w:val="fr-FR"/>
        </w:rPr>
        <w:t xml:space="preserve"> </w:t>
      </w:r>
      <w:r w:rsidR="00AF035F">
        <w:rPr>
          <w:b/>
          <w:sz w:val="30"/>
          <w:szCs w:val="30"/>
          <w:lang w:val="fr-FR"/>
        </w:rPr>
        <w:t>sur les</w:t>
      </w:r>
      <w:r w:rsidRPr="00A97567">
        <w:rPr>
          <w:b/>
          <w:sz w:val="30"/>
          <w:szCs w:val="30"/>
          <w:lang w:val="fr-FR"/>
        </w:rPr>
        <w:t xml:space="preserve"> SMPE</w:t>
      </w:r>
    </w:p>
    <w:p w14:paraId="0F173420" w14:textId="516071B7" w:rsidR="007F3699" w:rsidRPr="00A97567" w:rsidRDefault="001C3069">
      <w:pPr>
        <w:jc w:val="center"/>
        <w:rPr>
          <w:b/>
          <w:sz w:val="30"/>
          <w:szCs w:val="30"/>
          <w:lang w:val="fr-FR"/>
        </w:rPr>
      </w:pPr>
      <w:r w:rsidRPr="00A97567">
        <w:rPr>
          <w:b/>
          <w:sz w:val="30"/>
          <w:szCs w:val="30"/>
          <w:lang w:val="fr-FR"/>
        </w:rPr>
        <w:t>Activité de groupe</w:t>
      </w:r>
      <w:r w:rsidR="00000000" w:rsidRPr="00A97567">
        <w:rPr>
          <w:b/>
          <w:sz w:val="30"/>
          <w:szCs w:val="30"/>
          <w:lang w:val="fr-FR"/>
        </w:rPr>
        <w:t xml:space="preserve"> </w:t>
      </w:r>
    </w:p>
    <w:p w14:paraId="0837656D" w14:textId="77777777" w:rsidR="007F3699" w:rsidRPr="00A97567" w:rsidRDefault="007F3699">
      <w:pPr>
        <w:rPr>
          <w:lang w:val="fr-FR"/>
        </w:rPr>
      </w:pPr>
    </w:p>
    <w:p w14:paraId="503ACA1B" w14:textId="77777777" w:rsidR="007F3699" w:rsidRPr="00A97567" w:rsidRDefault="007F3699">
      <w:pPr>
        <w:rPr>
          <w:lang w:val="fr-FR"/>
        </w:rPr>
      </w:pPr>
    </w:p>
    <w:p w14:paraId="7A6860E5" w14:textId="77777777" w:rsidR="007F3699" w:rsidRPr="00A97567" w:rsidRDefault="007F3699">
      <w:pPr>
        <w:rPr>
          <w:lang w:val="fr-FR"/>
        </w:rPr>
      </w:pPr>
    </w:p>
    <w:p w14:paraId="115A3166" w14:textId="56E832AE" w:rsidR="007F3699" w:rsidRPr="00A97567" w:rsidRDefault="00C365E7">
      <w:pPr>
        <w:rPr>
          <w:lang w:val="fr-FR"/>
        </w:rPr>
      </w:pPr>
      <w:r w:rsidRPr="00A97567">
        <w:rPr>
          <w:lang w:val="fr-FR"/>
        </w:rPr>
        <w:t xml:space="preserve">L'objectif de cette activité est de collaborer avec d'autres spécialistes pour élaborer une étude de cas sur la mise en pratique des SMPE. Cette étude de cas sera utilisée pour partager des idées et des apprentissages avec les autres participants lors de la session finale. </w:t>
      </w:r>
      <w:r w:rsidR="00000000" w:rsidRPr="00A97567">
        <w:rPr>
          <w:lang w:val="fr-FR"/>
        </w:rPr>
        <w:t xml:space="preserve"> </w:t>
      </w:r>
    </w:p>
    <w:p w14:paraId="4C25C170" w14:textId="77777777" w:rsidR="007F3699" w:rsidRPr="00A97567" w:rsidRDefault="007F3699">
      <w:pPr>
        <w:rPr>
          <w:lang w:val="fr-FR"/>
        </w:rPr>
      </w:pPr>
    </w:p>
    <w:p w14:paraId="464CF291" w14:textId="77777777" w:rsidR="00A867ED" w:rsidRPr="00A97567" w:rsidRDefault="00A867ED" w:rsidP="00A867ED">
      <w:pPr>
        <w:rPr>
          <w:b/>
          <w:sz w:val="23"/>
          <w:szCs w:val="23"/>
          <w:lang w:val="fr-FR"/>
        </w:rPr>
      </w:pPr>
      <w:r w:rsidRPr="00A97567">
        <w:rPr>
          <w:b/>
          <w:sz w:val="23"/>
          <w:szCs w:val="23"/>
          <w:lang w:val="fr-FR"/>
        </w:rPr>
        <w:t>L'activité</w:t>
      </w:r>
    </w:p>
    <w:p w14:paraId="040C8478" w14:textId="11028D47" w:rsidR="007F3699" w:rsidRPr="00A97567" w:rsidRDefault="00A867ED" w:rsidP="00A867ED">
      <w:pPr>
        <w:rPr>
          <w:bCs/>
          <w:sz w:val="23"/>
          <w:szCs w:val="23"/>
          <w:highlight w:val="white"/>
          <w:lang w:val="fr-FR"/>
        </w:rPr>
      </w:pPr>
      <w:r w:rsidRPr="00A97567">
        <w:rPr>
          <w:bCs/>
          <w:sz w:val="23"/>
          <w:szCs w:val="23"/>
          <w:lang w:val="fr-FR"/>
        </w:rPr>
        <w:t>Au cours des 4 prochaines semaines, vous travaillerez en petit groupe pour élaborer une courte étude de cas. Vous avez le choix entre trois options. Vous devez décider et travailler en groupe. Une structure suggérée est fournie pour chaque option. Nous vous suggérons de vous en servir pour préparer votre étude de cas, qui ne doit pas excéder 4 pages</w:t>
      </w:r>
      <w:r w:rsidR="00000000" w:rsidRPr="00A97567">
        <w:rPr>
          <w:bCs/>
          <w:sz w:val="23"/>
          <w:szCs w:val="23"/>
          <w:highlight w:val="white"/>
          <w:lang w:val="fr-FR"/>
        </w:rPr>
        <w:t xml:space="preserve">. </w:t>
      </w:r>
    </w:p>
    <w:p w14:paraId="6F42955B" w14:textId="77777777" w:rsidR="007F3699" w:rsidRPr="00A97567" w:rsidRDefault="007F3699">
      <w:pPr>
        <w:rPr>
          <w:sz w:val="23"/>
          <w:szCs w:val="23"/>
          <w:highlight w:val="white"/>
          <w:lang w:val="fr-FR"/>
        </w:rPr>
      </w:pPr>
    </w:p>
    <w:p w14:paraId="6868B2E0" w14:textId="2E4A698C" w:rsidR="007F3699" w:rsidRPr="00A97567" w:rsidRDefault="000767EC">
      <w:pPr>
        <w:rPr>
          <w:b/>
          <w:sz w:val="23"/>
          <w:szCs w:val="23"/>
          <w:highlight w:val="white"/>
          <w:lang w:val="fr-FR"/>
        </w:rPr>
      </w:pPr>
      <w:r w:rsidRPr="00A97567">
        <w:rPr>
          <w:b/>
          <w:sz w:val="23"/>
          <w:szCs w:val="23"/>
          <w:lang w:val="fr-FR"/>
        </w:rPr>
        <w:t>Dans votre groupe, sélectionnez l'une des options suivantes</w:t>
      </w:r>
      <w:r w:rsidRPr="00A97567">
        <w:rPr>
          <w:b/>
          <w:sz w:val="23"/>
          <w:szCs w:val="23"/>
          <w:lang w:val="fr-FR"/>
        </w:rPr>
        <w:t xml:space="preserve"> </w:t>
      </w:r>
      <w:r w:rsidR="00000000" w:rsidRPr="00A97567">
        <w:rPr>
          <w:b/>
          <w:sz w:val="23"/>
          <w:szCs w:val="23"/>
          <w:highlight w:val="white"/>
          <w:lang w:val="fr-FR"/>
        </w:rPr>
        <w:t>:</w:t>
      </w:r>
    </w:p>
    <w:p w14:paraId="13A32E18" w14:textId="77777777" w:rsidR="007F3699" w:rsidRPr="00A97567" w:rsidRDefault="007F3699">
      <w:pPr>
        <w:rPr>
          <w:sz w:val="23"/>
          <w:szCs w:val="23"/>
          <w:highlight w:val="white"/>
          <w:lang w:val="fr-FR"/>
        </w:rPr>
      </w:pPr>
    </w:p>
    <w:p w14:paraId="762C05B7" w14:textId="4053BCF5" w:rsidR="007F3699" w:rsidRPr="00A97567" w:rsidRDefault="00C86447">
      <w:pPr>
        <w:numPr>
          <w:ilvl w:val="0"/>
          <w:numId w:val="3"/>
        </w:numPr>
        <w:rPr>
          <w:sz w:val="23"/>
          <w:szCs w:val="23"/>
          <w:highlight w:val="white"/>
          <w:lang w:val="fr-FR"/>
        </w:rPr>
      </w:pPr>
      <w:r w:rsidRPr="00A97567">
        <w:rPr>
          <w:sz w:val="23"/>
          <w:szCs w:val="23"/>
          <w:lang w:val="fr-FR"/>
        </w:rPr>
        <w:t>Développez une étude de cas sur la manière dont les SMPE sont adaptés et appliqués dans votre contexte</w:t>
      </w:r>
      <w:r w:rsidRPr="00A97567">
        <w:rPr>
          <w:sz w:val="23"/>
          <w:szCs w:val="23"/>
          <w:lang w:val="fr-FR"/>
        </w:rPr>
        <w:t>.</w:t>
      </w:r>
    </w:p>
    <w:p w14:paraId="11E423C3" w14:textId="0B4EF9AB" w:rsidR="007F3699" w:rsidRPr="00A97567" w:rsidRDefault="00A90814">
      <w:pPr>
        <w:rPr>
          <w:sz w:val="23"/>
          <w:szCs w:val="23"/>
          <w:highlight w:val="white"/>
          <w:lang w:val="fr-FR"/>
        </w:rPr>
      </w:pPr>
      <w:r w:rsidRPr="00A97567">
        <w:rPr>
          <w:sz w:val="23"/>
          <w:szCs w:val="23"/>
          <w:lang w:val="fr-FR"/>
        </w:rPr>
        <w:t>Structure suggérée</w:t>
      </w:r>
      <w:r w:rsidRPr="00A97567">
        <w:rPr>
          <w:sz w:val="23"/>
          <w:szCs w:val="23"/>
          <w:lang w:val="fr-FR"/>
        </w:rPr>
        <w:t xml:space="preserve"> </w:t>
      </w:r>
      <w:r w:rsidR="00000000" w:rsidRPr="00A97567">
        <w:rPr>
          <w:sz w:val="23"/>
          <w:szCs w:val="23"/>
          <w:highlight w:val="white"/>
          <w:lang w:val="fr-FR"/>
        </w:rPr>
        <w:t>:</w:t>
      </w:r>
    </w:p>
    <w:p w14:paraId="783CA111" w14:textId="7ED2B6A9" w:rsidR="007F3699" w:rsidRPr="00A97567" w:rsidRDefault="00A90814">
      <w:pPr>
        <w:numPr>
          <w:ilvl w:val="0"/>
          <w:numId w:val="2"/>
        </w:numPr>
        <w:rPr>
          <w:sz w:val="23"/>
          <w:szCs w:val="23"/>
          <w:highlight w:val="white"/>
          <w:lang w:val="fr-FR"/>
        </w:rPr>
      </w:pPr>
      <w:r w:rsidRPr="00A97567">
        <w:rPr>
          <w:lang w:val="fr-FR"/>
        </w:rPr>
        <w:t>Historique du contexte</w:t>
      </w:r>
    </w:p>
    <w:p w14:paraId="48FBEFFA" w14:textId="3BF99FD7" w:rsidR="007F3699" w:rsidRPr="00A97567" w:rsidRDefault="00F65C94">
      <w:pPr>
        <w:numPr>
          <w:ilvl w:val="0"/>
          <w:numId w:val="2"/>
        </w:numPr>
        <w:rPr>
          <w:sz w:val="23"/>
          <w:szCs w:val="23"/>
          <w:highlight w:val="white"/>
          <w:lang w:val="fr-FR"/>
        </w:rPr>
      </w:pPr>
      <w:r w:rsidRPr="00A97567">
        <w:rPr>
          <w:lang w:val="fr-FR"/>
        </w:rPr>
        <w:t>Comment les SMPE sont adaptés et appliqués</w:t>
      </w:r>
    </w:p>
    <w:p w14:paraId="04322BC1" w14:textId="5B52524C" w:rsidR="007F3699" w:rsidRPr="00A97567" w:rsidRDefault="00F65C94">
      <w:pPr>
        <w:numPr>
          <w:ilvl w:val="0"/>
          <w:numId w:val="2"/>
        </w:numPr>
        <w:rPr>
          <w:sz w:val="23"/>
          <w:szCs w:val="23"/>
          <w:highlight w:val="white"/>
          <w:lang w:val="fr-FR"/>
        </w:rPr>
      </w:pPr>
      <w:r w:rsidRPr="00A97567">
        <w:rPr>
          <w:lang w:val="fr-FR"/>
        </w:rPr>
        <w:t>Succès</w:t>
      </w:r>
    </w:p>
    <w:p w14:paraId="13C54E1A" w14:textId="6D6ECA7A" w:rsidR="007F3699" w:rsidRPr="00A97567" w:rsidRDefault="000335F6">
      <w:pPr>
        <w:numPr>
          <w:ilvl w:val="0"/>
          <w:numId w:val="2"/>
        </w:numPr>
        <w:rPr>
          <w:sz w:val="23"/>
          <w:szCs w:val="23"/>
          <w:highlight w:val="white"/>
          <w:lang w:val="fr-FR"/>
        </w:rPr>
      </w:pPr>
      <w:r w:rsidRPr="00A97567">
        <w:rPr>
          <w:lang w:val="fr-FR"/>
        </w:rPr>
        <w:t>Difficultés</w:t>
      </w:r>
    </w:p>
    <w:p w14:paraId="1351FDC3" w14:textId="6A2DA2A1" w:rsidR="007F3699" w:rsidRPr="00A97567" w:rsidRDefault="009147AD">
      <w:pPr>
        <w:numPr>
          <w:ilvl w:val="0"/>
          <w:numId w:val="2"/>
        </w:numPr>
        <w:rPr>
          <w:sz w:val="23"/>
          <w:szCs w:val="23"/>
          <w:highlight w:val="white"/>
          <w:lang w:val="fr-FR"/>
        </w:rPr>
      </w:pPr>
      <w:r w:rsidRPr="00A97567">
        <w:rPr>
          <w:lang w:val="fr-FR"/>
        </w:rPr>
        <w:t>Enseignements tirés</w:t>
      </w:r>
    </w:p>
    <w:p w14:paraId="4B80CBCD" w14:textId="77777777" w:rsidR="007F3699" w:rsidRPr="00A97567" w:rsidRDefault="007F3699">
      <w:pPr>
        <w:rPr>
          <w:sz w:val="23"/>
          <w:szCs w:val="23"/>
          <w:highlight w:val="white"/>
          <w:lang w:val="fr-FR"/>
        </w:rPr>
      </w:pPr>
    </w:p>
    <w:p w14:paraId="27174686" w14:textId="1F80B741" w:rsidR="007F3699" w:rsidRPr="00A97567" w:rsidRDefault="00BE01BD">
      <w:pPr>
        <w:numPr>
          <w:ilvl w:val="0"/>
          <w:numId w:val="3"/>
        </w:numPr>
        <w:rPr>
          <w:sz w:val="23"/>
          <w:szCs w:val="23"/>
          <w:highlight w:val="white"/>
          <w:lang w:val="fr-FR"/>
        </w:rPr>
      </w:pPr>
      <w:r w:rsidRPr="00A97567">
        <w:rPr>
          <w:sz w:val="23"/>
          <w:szCs w:val="23"/>
          <w:lang w:val="fr-FR"/>
        </w:rPr>
        <w:t>Développez une comparaison sur la façon dont les SMPE sont adaptés et appliqués dans vos différents contextes.</w:t>
      </w:r>
    </w:p>
    <w:p w14:paraId="42F94E5B" w14:textId="441267AC" w:rsidR="007F3699" w:rsidRPr="00A97567" w:rsidRDefault="009147AD">
      <w:pPr>
        <w:rPr>
          <w:sz w:val="23"/>
          <w:szCs w:val="23"/>
          <w:highlight w:val="white"/>
          <w:lang w:val="fr-FR"/>
        </w:rPr>
      </w:pPr>
      <w:r w:rsidRPr="00A97567">
        <w:rPr>
          <w:sz w:val="23"/>
          <w:szCs w:val="23"/>
          <w:lang w:val="fr-FR"/>
        </w:rPr>
        <w:t>Structure suggérée</w:t>
      </w:r>
      <w:r w:rsidRPr="00A97567">
        <w:rPr>
          <w:sz w:val="23"/>
          <w:szCs w:val="23"/>
          <w:lang w:val="fr-FR"/>
        </w:rPr>
        <w:t xml:space="preserve"> </w:t>
      </w:r>
      <w:r w:rsidR="00000000" w:rsidRPr="00A97567">
        <w:rPr>
          <w:sz w:val="23"/>
          <w:szCs w:val="23"/>
          <w:highlight w:val="white"/>
          <w:lang w:val="fr-FR"/>
        </w:rPr>
        <w:t>:</w:t>
      </w:r>
    </w:p>
    <w:p w14:paraId="63EBB3CB" w14:textId="77777777" w:rsidR="009147AD" w:rsidRPr="00A97567" w:rsidRDefault="009147AD">
      <w:pPr>
        <w:numPr>
          <w:ilvl w:val="0"/>
          <w:numId w:val="2"/>
        </w:numPr>
        <w:rPr>
          <w:sz w:val="23"/>
          <w:szCs w:val="23"/>
          <w:highlight w:val="white"/>
          <w:lang w:val="fr-FR"/>
        </w:rPr>
      </w:pPr>
      <w:r w:rsidRPr="00A97567">
        <w:rPr>
          <w:lang w:val="fr-FR"/>
        </w:rPr>
        <w:t>Historique du contexte</w:t>
      </w:r>
      <w:r w:rsidRPr="00A97567">
        <w:rPr>
          <w:lang w:val="fr-FR"/>
        </w:rPr>
        <w:t xml:space="preserve"> </w:t>
      </w:r>
    </w:p>
    <w:p w14:paraId="3B2B34F7" w14:textId="73175F3F" w:rsidR="007F3699" w:rsidRPr="00A97567" w:rsidRDefault="00C776CE">
      <w:pPr>
        <w:numPr>
          <w:ilvl w:val="0"/>
          <w:numId w:val="2"/>
        </w:numPr>
        <w:rPr>
          <w:sz w:val="23"/>
          <w:szCs w:val="23"/>
          <w:highlight w:val="white"/>
          <w:lang w:val="fr-FR"/>
        </w:rPr>
      </w:pPr>
      <w:r w:rsidRPr="00A97567">
        <w:rPr>
          <w:lang w:val="fr-FR"/>
        </w:rPr>
        <w:t xml:space="preserve">Comment les SMPE sont adaptés </w:t>
      </w:r>
      <w:r w:rsidR="00CF310E" w:rsidRPr="00A97567">
        <w:rPr>
          <w:lang w:val="fr-FR"/>
        </w:rPr>
        <w:t xml:space="preserve">dans chaque contexte </w:t>
      </w:r>
      <w:r w:rsidR="00000000" w:rsidRPr="00A97567">
        <w:rPr>
          <w:lang w:val="fr-FR"/>
        </w:rPr>
        <w:t xml:space="preserve">- </w:t>
      </w:r>
      <w:r w:rsidR="00CF310E" w:rsidRPr="00A97567">
        <w:rPr>
          <w:lang w:val="fr-FR"/>
        </w:rPr>
        <w:t>similarités et différences</w:t>
      </w:r>
    </w:p>
    <w:p w14:paraId="039BBBE1" w14:textId="340534DE" w:rsidR="007F3699" w:rsidRPr="00A97567" w:rsidRDefault="00CF310E">
      <w:pPr>
        <w:numPr>
          <w:ilvl w:val="0"/>
          <w:numId w:val="2"/>
        </w:numPr>
        <w:rPr>
          <w:lang w:val="fr-FR"/>
        </w:rPr>
      </w:pPr>
      <w:r w:rsidRPr="00A97567">
        <w:rPr>
          <w:lang w:val="fr-FR"/>
        </w:rPr>
        <w:t>Comment les SMPE sont appliqués</w:t>
      </w:r>
      <w:r w:rsidRPr="00A97567">
        <w:rPr>
          <w:lang w:val="fr-FR"/>
        </w:rPr>
        <w:t xml:space="preserve"> </w:t>
      </w:r>
      <w:r w:rsidRPr="00A97567">
        <w:rPr>
          <w:lang w:val="fr-FR"/>
        </w:rPr>
        <w:t>dans chaque contexte - similarités et différences</w:t>
      </w:r>
    </w:p>
    <w:p w14:paraId="23AD4E9A" w14:textId="77777777" w:rsidR="009147AD" w:rsidRPr="00A97567" w:rsidRDefault="009147AD" w:rsidP="009147AD">
      <w:pPr>
        <w:numPr>
          <w:ilvl w:val="0"/>
          <w:numId w:val="2"/>
        </w:numPr>
        <w:rPr>
          <w:sz w:val="23"/>
          <w:szCs w:val="23"/>
          <w:highlight w:val="white"/>
          <w:lang w:val="fr-FR"/>
        </w:rPr>
      </w:pPr>
      <w:r w:rsidRPr="00A97567">
        <w:rPr>
          <w:lang w:val="fr-FR"/>
        </w:rPr>
        <w:t>Succès</w:t>
      </w:r>
    </w:p>
    <w:p w14:paraId="6640A296" w14:textId="77777777" w:rsidR="009147AD" w:rsidRPr="00A97567" w:rsidRDefault="009147AD" w:rsidP="009147AD">
      <w:pPr>
        <w:numPr>
          <w:ilvl w:val="0"/>
          <w:numId w:val="2"/>
        </w:numPr>
        <w:rPr>
          <w:sz w:val="23"/>
          <w:szCs w:val="23"/>
          <w:highlight w:val="white"/>
          <w:lang w:val="fr-FR"/>
        </w:rPr>
      </w:pPr>
      <w:r w:rsidRPr="00A97567">
        <w:rPr>
          <w:lang w:val="fr-FR"/>
        </w:rPr>
        <w:t>Difficultés</w:t>
      </w:r>
    </w:p>
    <w:p w14:paraId="0020440C" w14:textId="53EB5723" w:rsidR="007F3699" w:rsidRPr="00A97567" w:rsidRDefault="003E4F75">
      <w:pPr>
        <w:numPr>
          <w:ilvl w:val="0"/>
          <w:numId w:val="2"/>
        </w:numPr>
        <w:rPr>
          <w:sz w:val="23"/>
          <w:szCs w:val="23"/>
          <w:highlight w:val="white"/>
          <w:lang w:val="fr-FR"/>
        </w:rPr>
      </w:pPr>
      <w:r w:rsidRPr="00A97567">
        <w:rPr>
          <w:lang w:val="fr-FR"/>
        </w:rPr>
        <w:t>Enseignements pouvant être partagés entre les contextes</w:t>
      </w:r>
    </w:p>
    <w:p w14:paraId="70DF24D9" w14:textId="77777777" w:rsidR="007F3699" w:rsidRPr="00A97567" w:rsidRDefault="007F3699">
      <w:pPr>
        <w:rPr>
          <w:sz w:val="23"/>
          <w:szCs w:val="23"/>
          <w:highlight w:val="white"/>
          <w:lang w:val="fr-FR"/>
        </w:rPr>
      </w:pPr>
    </w:p>
    <w:p w14:paraId="3B958448" w14:textId="7E5A9625" w:rsidR="007F3699" w:rsidRPr="00A97567" w:rsidRDefault="004049A0">
      <w:pPr>
        <w:numPr>
          <w:ilvl w:val="0"/>
          <w:numId w:val="3"/>
        </w:numPr>
        <w:rPr>
          <w:sz w:val="23"/>
          <w:szCs w:val="23"/>
          <w:highlight w:val="white"/>
          <w:lang w:val="fr-FR"/>
        </w:rPr>
      </w:pPr>
      <w:r w:rsidRPr="00A97567">
        <w:rPr>
          <w:sz w:val="23"/>
          <w:szCs w:val="23"/>
          <w:lang w:val="fr-FR"/>
        </w:rPr>
        <w:t>Développez une étude de cas sur la façon dont les SMPE soutiennent la collaboration intersectorielle dans votre contexte.</w:t>
      </w:r>
    </w:p>
    <w:p w14:paraId="72009226" w14:textId="3D090974" w:rsidR="007F3699" w:rsidRPr="00A97567" w:rsidRDefault="009147AD">
      <w:pPr>
        <w:rPr>
          <w:sz w:val="23"/>
          <w:szCs w:val="23"/>
          <w:highlight w:val="white"/>
          <w:lang w:val="fr-FR"/>
        </w:rPr>
      </w:pPr>
      <w:r w:rsidRPr="00A97567">
        <w:rPr>
          <w:sz w:val="23"/>
          <w:szCs w:val="23"/>
          <w:lang w:val="fr-FR"/>
        </w:rPr>
        <w:t>Structure suggérée</w:t>
      </w:r>
      <w:r w:rsidRPr="00A97567">
        <w:rPr>
          <w:sz w:val="23"/>
          <w:szCs w:val="23"/>
          <w:lang w:val="fr-FR"/>
        </w:rPr>
        <w:t xml:space="preserve"> </w:t>
      </w:r>
      <w:r w:rsidR="00000000" w:rsidRPr="00A97567">
        <w:rPr>
          <w:sz w:val="23"/>
          <w:szCs w:val="23"/>
          <w:highlight w:val="white"/>
          <w:lang w:val="fr-FR"/>
        </w:rPr>
        <w:t>:</w:t>
      </w:r>
    </w:p>
    <w:p w14:paraId="615335EA" w14:textId="77777777" w:rsidR="009147AD" w:rsidRPr="00A97567" w:rsidRDefault="009147AD">
      <w:pPr>
        <w:numPr>
          <w:ilvl w:val="0"/>
          <w:numId w:val="2"/>
        </w:numPr>
        <w:rPr>
          <w:sz w:val="23"/>
          <w:szCs w:val="23"/>
          <w:highlight w:val="white"/>
          <w:lang w:val="fr-FR"/>
        </w:rPr>
      </w:pPr>
      <w:r w:rsidRPr="00A97567">
        <w:rPr>
          <w:lang w:val="fr-FR"/>
        </w:rPr>
        <w:t>Historique du contexte</w:t>
      </w:r>
      <w:r w:rsidRPr="00A97567">
        <w:rPr>
          <w:lang w:val="fr-FR"/>
        </w:rPr>
        <w:t xml:space="preserve"> </w:t>
      </w:r>
    </w:p>
    <w:p w14:paraId="114FE39F" w14:textId="190710AD" w:rsidR="007F3699" w:rsidRPr="00A97567" w:rsidRDefault="00C31FFD">
      <w:pPr>
        <w:numPr>
          <w:ilvl w:val="0"/>
          <w:numId w:val="2"/>
        </w:numPr>
        <w:rPr>
          <w:sz w:val="23"/>
          <w:szCs w:val="23"/>
          <w:highlight w:val="white"/>
          <w:lang w:val="fr-FR"/>
        </w:rPr>
      </w:pPr>
      <w:r w:rsidRPr="00A97567">
        <w:rPr>
          <w:lang w:val="fr-FR"/>
        </w:rPr>
        <w:t>Liens de la protection de l'enfance avec d'autres secteurs</w:t>
      </w:r>
    </w:p>
    <w:p w14:paraId="40DBFBC4" w14:textId="34ACDDCC" w:rsidR="007F3699" w:rsidRPr="00A97567" w:rsidRDefault="004761CE">
      <w:pPr>
        <w:numPr>
          <w:ilvl w:val="0"/>
          <w:numId w:val="2"/>
        </w:numPr>
        <w:rPr>
          <w:lang w:val="fr-FR"/>
        </w:rPr>
      </w:pPr>
      <w:r w:rsidRPr="00A97567">
        <w:rPr>
          <w:lang w:val="fr-FR"/>
        </w:rPr>
        <w:t>Comment les SMPE soutiennent la collaboration</w:t>
      </w:r>
      <w:r w:rsidRPr="00A97567">
        <w:rPr>
          <w:lang w:val="fr-FR"/>
        </w:rPr>
        <w:t xml:space="preserve"> </w:t>
      </w:r>
      <w:r w:rsidRPr="00A97567">
        <w:rPr>
          <w:sz w:val="23"/>
          <w:szCs w:val="23"/>
          <w:lang w:val="fr-FR"/>
        </w:rPr>
        <w:t>intersectorielle</w:t>
      </w:r>
    </w:p>
    <w:p w14:paraId="6F430E7D" w14:textId="77777777" w:rsidR="009147AD" w:rsidRPr="00A97567" w:rsidRDefault="009147AD" w:rsidP="009147AD">
      <w:pPr>
        <w:numPr>
          <w:ilvl w:val="0"/>
          <w:numId w:val="2"/>
        </w:numPr>
        <w:rPr>
          <w:sz w:val="23"/>
          <w:szCs w:val="23"/>
          <w:highlight w:val="white"/>
          <w:lang w:val="fr-FR"/>
        </w:rPr>
      </w:pPr>
      <w:r w:rsidRPr="00A97567">
        <w:rPr>
          <w:lang w:val="fr-FR"/>
        </w:rPr>
        <w:lastRenderedPageBreak/>
        <w:t>Succès</w:t>
      </w:r>
    </w:p>
    <w:p w14:paraId="79F9FE64" w14:textId="77777777" w:rsidR="009147AD" w:rsidRPr="00A97567" w:rsidRDefault="009147AD" w:rsidP="009147AD">
      <w:pPr>
        <w:numPr>
          <w:ilvl w:val="0"/>
          <w:numId w:val="2"/>
        </w:numPr>
        <w:rPr>
          <w:sz w:val="23"/>
          <w:szCs w:val="23"/>
          <w:highlight w:val="white"/>
          <w:lang w:val="fr-FR"/>
        </w:rPr>
      </w:pPr>
      <w:r w:rsidRPr="00A97567">
        <w:rPr>
          <w:lang w:val="fr-FR"/>
        </w:rPr>
        <w:t>Difficultés</w:t>
      </w:r>
    </w:p>
    <w:p w14:paraId="74898419" w14:textId="1FED9DE3" w:rsidR="007F3699" w:rsidRPr="00A97567" w:rsidRDefault="009147AD">
      <w:pPr>
        <w:numPr>
          <w:ilvl w:val="0"/>
          <w:numId w:val="2"/>
        </w:numPr>
        <w:rPr>
          <w:sz w:val="23"/>
          <w:szCs w:val="23"/>
          <w:highlight w:val="white"/>
          <w:lang w:val="fr-FR"/>
        </w:rPr>
      </w:pPr>
      <w:r w:rsidRPr="00A97567">
        <w:rPr>
          <w:lang w:val="fr-FR"/>
        </w:rPr>
        <w:t>Enseignements tirés</w:t>
      </w:r>
    </w:p>
    <w:p w14:paraId="5A9DA652" w14:textId="77777777" w:rsidR="007F3699" w:rsidRPr="00A97567" w:rsidRDefault="007F3699">
      <w:pPr>
        <w:rPr>
          <w:sz w:val="23"/>
          <w:szCs w:val="23"/>
          <w:highlight w:val="white"/>
          <w:lang w:val="fr-FR"/>
        </w:rPr>
      </w:pPr>
    </w:p>
    <w:p w14:paraId="6D027FB6" w14:textId="690E056C" w:rsidR="007F3699" w:rsidRPr="00A97567" w:rsidRDefault="0017101F">
      <w:pPr>
        <w:rPr>
          <w:b/>
          <w:sz w:val="23"/>
          <w:szCs w:val="23"/>
          <w:highlight w:val="white"/>
          <w:lang w:val="fr-FR"/>
        </w:rPr>
      </w:pPr>
      <w:r w:rsidRPr="00A97567">
        <w:rPr>
          <w:b/>
          <w:sz w:val="23"/>
          <w:szCs w:val="23"/>
          <w:highlight w:val="white"/>
          <w:lang w:val="fr-FR"/>
        </w:rPr>
        <w:t>P</w:t>
      </w:r>
      <w:r w:rsidR="00000000" w:rsidRPr="00A97567">
        <w:rPr>
          <w:b/>
          <w:sz w:val="23"/>
          <w:szCs w:val="23"/>
          <w:highlight w:val="white"/>
          <w:lang w:val="fr-FR"/>
        </w:rPr>
        <w:t>r</w:t>
      </w:r>
      <w:r w:rsidRPr="00A97567">
        <w:rPr>
          <w:b/>
          <w:sz w:val="23"/>
          <w:szCs w:val="23"/>
          <w:highlight w:val="white"/>
          <w:lang w:val="fr-FR"/>
        </w:rPr>
        <w:t>é</w:t>
      </w:r>
      <w:r w:rsidR="00000000" w:rsidRPr="00A97567">
        <w:rPr>
          <w:b/>
          <w:sz w:val="23"/>
          <w:szCs w:val="23"/>
          <w:highlight w:val="white"/>
          <w:lang w:val="fr-FR"/>
        </w:rPr>
        <w:t>sentation</w:t>
      </w:r>
      <w:r w:rsidRPr="00A97567">
        <w:rPr>
          <w:b/>
          <w:sz w:val="23"/>
          <w:szCs w:val="23"/>
          <w:highlight w:val="white"/>
          <w:lang w:val="fr-FR"/>
        </w:rPr>
        <w:t xml:space="preserve"> de groupe</w:t>
      </w:r>
    </w:p>
    <w:p w14:paraId="13EA66DA" w14:textId="1215B040" w:rsidR="007F3699" w:rsidRPr="00A97567" w:rsidRDefault="00275F59">
      <w:pPr>
        <w:rPr>
          <w:b/>
          <w:sz w:val="23"/>
          <w:szCs w:val="23"/>
          <w:highlight w:val="white"/>
          <w:lang w:val="fr-FR"/>
        </w:rPr>
      </w:pPr>
      <w:r w:rsidRPr="00A97567">
        <w:rPr>
          <w:sz w:val="23"/>
          <w:szCs w:val="23"/>
          <w:lang w:val="fr-FR"/>
        </w:rPr>
        <w:t xml:space="preserve">Lors de la dernière session en direct, chaque groupe présentera un résumé de son étude de cas. Vous disposerez de 5 à 7 minutes pour votre présentation, suivies de 5 à 7 minutes pour les questions des facilitateurs et des autres participants. </w:t>
      </w:r>
      <w:r w:rsidRPr="00A97567">
        <w:rPr>
          <w:b/>
          <w:bCs/>
          <w:sz w:val="23"/>
          <w:szCs w:val="23"/>
          <w:lang w:val="fr-FR"/>
        </w:rPr>
        <w:t>Vous ne pourrez pas présenter l'intégralité de votre étude de cas, alors veuillez travailler ensemble pour sélectionner les points clés</w:t>
      </w:r>
      <w:r w:rsidRPr="00A97567">
        <w:rPr>
          <w:sz w:val="23"/>
          <w:szCs w:val="23"/>
          <w:lang w:val="fr-FR"/>
        </w:rPr>
        <w:t xml:space="preserve">. </w:t>
      </w:r>
      <w:r w:rsidR="00000000" w:rsidRPr="00A97567">
        <w:rPr>
          <w:b/>
          <w:sz w:val="23"/>
          <w:szCs w:val="23"/>
          <w:highlight w:val="white"/>
          <w:lang w:val="fr-FR"/>
        </w:rPr>
        <w:t xml:space="preserve"> </w:t>
      </w:r>
    </w:p>
    <w:p w14:paraId="227864E1" w14:textId="77777777" w:rsidR="007F3699" w:rsidRPr="00A97567" w:rsidRDefault="007F3699">
      <w:pPr>
        <w:rPr>
          <w:sz w:val="23"/>
          <w:szCs w:val="23"/>
          <w:highlight w:val="white"/>
          <w:lang w:val="fr-FR"/>
        </w:rPr>
      </w:pPr>
    </w:p>
    <w:p w14:paraId="7FC2E19A" w14:textId="550EE113" w:rsidR="007F3699" w:rsidRPr="00A97567" w:rsidRDefault="00770BB9">
      <w:pPr>
        <w:rPr>
          <w:sz w:val="23"/>
          <w:szCs w:val="23"/>
          <w:highlight w:val="white"/>
          <w:lang w:val="fr-FR"/>
        </w:rPr>
      </w:pPr>
      <w:r w:rsidRPr="00A97567">
        <w:rPr>
          <w:sz w:val="23"/>
          <w:szCs w:val="23"/>
          <w:lang w:val="fr-FR"/>
        </w:rPr>
        <w:t>Calendrier</w:t>
      </w:r>
    </w:p>
    <w:p w14:paraId="7255D74A" w14:textId="5E031806" w:rsidR="007F3699" w:rsidRPr="00A97567" w:rsidRDefault="00301F06">
      <w:pPr>
        <w:numPr>
          <w:ilvl w:val="0"/>
          <w:numId w:val="1"/>
        </w:numPr>
        <w:rPr>
          <w:sz w:val="23"/>
          <w:szCs w:val="23"/>
          <w:highlight w:val="white"/>
          <w:lang w:val="fr-FR"/>
        </w:rPr>
      </w:pPr>
      <w:r w:rsidRPr="00A97567">
        <w:rPr>
          <w:sz w:val="23"/>
          <w:szCs w:val="23"/>
          <w:lang w:val="fr-FR"/>
        </w:rPr>
        <w:t>Envoyez votre étude de cas écrite à XXX d'ici XXX</w:t>
      </w:r>
    </w:p>
    <w:p w14:paraId="623125F2" w14:textId="00AAC0A9" w:rsidR="007F3699" w:rsidRPr="00A97567" w:rsidRDefault="00301F06">
      <w:pPr>
        <w:numPr>
          <w:ilvl w:val="0"/>
          <w:numId w:val="1"/>
        </w:numPr>
        <w:rPr>
          <w:sz w:val="23"/>
          <w:szCs w:val="23"/>
          <w:highlight w:val="white"/>
          <w:lang w:val="fr-FR"/>
        </w:rPr>
      </w:pPr>
      <w:r w:rsidRPr="00A97567">
        <w:rPr>
          <w:sz w:val="23"/>
          <w:szCs w:val="23"/>
          <w:lang w:val="fr-FR"/>
        </w:rPr>
        <w:t>Envoyez vos diapositives de présentation à XXX pour le XXX</w:t>
      </w:r>
    </w:p>
    <w:p w14:paraId="12899CB1" w14:textId="14A8686C" w:rsidR="007F3699" w:rsidRPr="00A97567" w:rsidRDefault="000600CE">
      <w:pPr>
        <w:numPr>
          <w:ilvl w:val="0"/>
          <w:numId w:val="1"/>
        </w:numPr>
        <w:rPr>
          <w:sz w:val="23"/>
          <w:szCs w:val="23"/>
          <w:highlight w:val="white"/>
          <w:lang w:val="fr-FR"/>
        </w:rPr>
      </w:pPr>
      <w:r w:rsidRPr="00A97567">
        <w:rPr>
          <w:sz w:val="23"/>
          <w:szCs w:val="23"/>
          <w:lang w:val="fr-FR"/>
        </w:rPr>
        <w:t>Soyez prêt à présenter le XXX</w:t>
      </w:r>
    </w:p>
    <w:p w14:paraId="444CFBBB" w14:textId="77777777" w:rsidR="007F3699" w:rsidRPr="00A97567" w:rsidRDefault="007F3699">
      <w:pPr>
        <w:rPr>
          <w:sz w:val="23"/>
          <w:szCs w:val="23"/>
          <w:highlight w:val="white"/>
          <w:lang w:val="fr-FR"/>
        </w:rPr>
      </w:pPr>
    </w:p>
    <w:p w14:paraId="58620F12" w14:textId="264DB979" w:rsidR="007F3699" w:rsidRPr="00A97567" w:rsidRDefault="00A97567" w:rsidP="00A97567">
      <w:pPr>
        <w:rPr>
          <w:sz w:val="23"/>
          <w:szCs w:val="23"/>
          <w:highlight w:val="white"/>
          <w:lang w:val="fr-FR"/>
        </w:rPr>
      </w:pPr>
      <w:r w:rsidRPr="00A97567">
        <w:rPr>
          <w:sz w:val="23"/>
          <w:szCs w:val="23"/>
          <w:lang w:val="fr-FR"/>
        </w:rPr>
        <w:t xml:space="preserve">Chaque groupe devra gérer son propre emploi du temps et travailler ensemble pour élaborer l'étude de cas et la présentation. Si vous avez besoin d'aide ou si vous avez des questions sur l'activité, vous pouvez contacter [insérer le nom] sur [insérer l'adresse </w:t>
      </w:r>
      <w:proofErr w:type="gramStart"/>
      <w:r w:rsidRPr="00A97567">
        <w:rPr>
          <w:sz w:val="23"/>
          <w:szCs w:val="23"/>
          <w:lang w:val="fr-FR"/>
        </w:rPr>
        <w:t>e-mail</w:t>
      </w:r>
      <w:proofErr w:type="gramEnd"/>
      <w:r w:rsidRPr="00A97567">
        <w:rPr>
          <w:sz w:val="23"/>
          <w:szCs w:val="23"/>
          <w:lang w:val="fr-FR"/>
        </w:rPr>
        <w:t>].</w:t>
      </w:r>
    </w:p>
    <w:sectPr w:rsidR="007F3699" w:rsidRPr="00A97567">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467E" w14:textId="77777777" w:rsidR="00901D45" w:rsidRDefault="00901D45">
      <w:pPr>
        <w:spacing w:line="240" w:lineRule="auto"/>
      </w:pPr>
      <w:r>
        <w:separator/>
      </w:r>
    </w:p>
  </w:endnote>
  <w:endnote w:type="continuationSeparator" w:id="0">
    <w:p w14:paraId="6C031A79" w14:textId="77777777" w:rsidR="00901D45" w:rsidRDefault="00901D4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E0529" w14:textId="77777777" w:rsidR="00901D45" w:rsidRDefault="00901D45">
      <w:pPr>
        <w:spacing w:line="240" w:lineRule="auto"/>
      </w:pPr>
      <w:r>
        <w:separator/>
      </w:r>
    </w:p>
  </w:footnote>
  <w:footnote w:type="continuationSeparator" w:id="0">
    <w:p w14:paraId="0EECDAD1" w14:textId="77777777" w:rsidR="00901D45" w:rsidRDefault="00901D4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64D41" w14:textId="77777777" w:rsidR="007F3699" w:rsidRDefault="00000000">
    <w:r>
      <w:rPr>
        <w:noProof/>
      </w:rPr>
      <w:drawing>
        <wp:anchor distT="0" distB="0" distL="0" distR="0" simplePos="0" relativeHeight="251658240" behindDoc="0" locked="0" layoutInCell="1" hidden="0" allowOverlap="1" wp14:anchorId="4F3B09AF" wp14:editId="26EF4D53">
          <wp:simplePos x="0" y="0"/>
          <wp:positionH relativeFrom="page">
            <wp:posOffset>38100</wp:posOffset>
          </wp:positionH>
          <wp:positionV relativeFrom="page">
            <wp:posOffset>38100</wp:posOffset>
          </wp:positionV>
          <wp:extent cx="3071267" cy="875895"/>
          <wp:effectExtent l="0" t="0" r="0" b="0"/>
          <wp:wrapSquare wrapText="bothSides" distT="0" distB="0" distL="0" distR="0"/>
          <wp:docPr id="2" name="image1.jpg" descr="image.jpeg"/>
          <wp:cNvGraphicFramePr/>
          <a:graphic xmlns:a="http://schemas.openxmlformats.org/drawingml/2006/main">
            <a:graphicData uri="http://schemas.openxmlformats.org/drawingml/2006/picture">
              <pic:pic xmlns:pic="http://schemas.openxmlformats.org/drawingml/2006/picture">
                <pic:nvPicPr>
                  <pic:cNvPr id="0" name="image1.jpg" descr="image.jpeg"/>
                  <pic:cNvPicPr preferRelativeResize="0"/>
                </pic:nvPicPr>
                <pic:blipFill>
                  <a:blip r:embed="rId1"/>
                  <a:srcRect/>
                  <a:stretch>
                    <a:fillRect/>
                  </a:stretch>
                </pic:blipFill>
                <pic:spPr>
                  <a:xfrm>
                    <a:off x="0" y="0"/>
                    <a:ext cx="3071267" cy="87589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779F7"/>
    <w:multiLevelType w:val="multilevel"/>
    <w:tmpl w:val="76401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20F1A1D"/>
    <w:multiLevelType w:val="multilevel"/>
    <w:tmpl w:val="EEAA8F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9C03120"/>
    <w:multiLevelType w:val="multilevel"/>
    <w:tmpl w:val="CA3A9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499274931">
    <w:abstractNumId w:val="0"/>
  </w:num>
  <w:num w:numId="2" w16cid:durableId="1192037671">
    <w:abstractNumId w:val="1"/>
  </w:num>
  <w:num w:numId="3" w16cid:durableId="6805923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699"/>
    <w:rsid w:val="000335F6"/>
    <w:rsid w:val="000600CE"/>
    <w:rsid w:val="000767EC"/>
    <w:rsid w:val="0017101F"/>
    <w:rsid w:val="001C3069"/>
    <w:rsid w:val="00275F59"/>
    <w:rsid w:val="00301F06"/>
    <w:rsid w:val="003E4F75"/>
    <w:rsid w:val="004049A0"/>
    <w:rsid w:val="004761CE"/>
    <w:rsid w:val="00675048"/>
    <w:rsid w:val="00770BB9"/>
    <w:rsid w:val="007F3699"/>
    <w:rsid w:val="00901D45"/>
    <w:rsid w:val="009147AD"/>
    <w:rsid w:val="00A63F3C"/>
    <w:rsid w:val="00A867ED"/>
    <w:rsid w:val="00A90814"/>
    <w:rsid w:val="00A97567"/>
    <w:rsid w:val="00AF035F"/>
    <w:rsid w:val="00BE01BD"/>
    <w:rsid w:val="00C31FFD"/>
    <w:rsid w:val="00C365E7"/>
    <w:rsid w:val="00C776CE"/>
    <w:rsid w:val="00C86447"/>
    <w:rsid w:val="00CF310E"/>
    <w:rsid w:val="00F65C94"/>
    <w:rsid w:val="00FD1D57"/>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64680248"/>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3ucE05sYD2Wx8WMEJ+8EoNEsCw==">AMUW2mXKHJKMW0qv2JE6EspZalof6i6cfJLJrvpkRJ5CfxJbhrHU0XHLd5PZS9XhiVEOvNGVMKRFcqUQg334/VpbpzX9giks5uuVWNsobDUY4X63ttw9ZTg=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3</cp:revision>
  <dcterms:created xsi:type="dcterms:W3CDTF">2022-12-08T15:49:00Z</dcterms:created>
  <dcterms:modified xsi:type="dcterms:W3CDTF">2022-12-08T21:44:00Z</dcterms:modified>
</cp:coreProperties>
</file>