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900"/>
        <w:gridCol w:w="3870"/>
      </w:tblGrid>
      <w:tr w:rsidR="00B8097E" w:rsidRPr="00B8097E" w14:paraId="335F8EC0" w14:textId="77777777" w:rsidTr="00B8097E">
        <w:tc>
          <w:tcPr>
            <w:tcW w:w="4590" w:type="dxa"/>
            <w:shd w:val="clear" w:color="auto" w:fill="auto"/>
          </w:tcPr>
          <w:p w14:paraId="7ACE8298" w14:textId="361DCBC1" w:rsidR="00B8097E" w:rsidRPr="00B8097E" w:rsidRDefault="00B8097E" w:rsidP="00B8097E">
            <w:pPr>
              <w:widowControl w:val="0"/>
              <w:spacing w:after="0" w:line="240" w:lineRule="auto"/>
              <w:rPr>
                <w:b/>
                <w:lang w:val="en-GB"/>
              </w:rPr>
            </w:pPr>
            <w:proofErr w:type="spellStart"/>
            <w:r w:rsidRPr="00B8097E">
              <w:rPr>
                <w:b/>
                <w:lang w:val="en-GB"/>
              </w:rPr>
              <w:t>Indica</w:t>
            </w:r>
            <w:r w:rsidR="003B12BD">
              <w:rPr>
                <w:b/>
                <w:lang w:val="en-GB"/>
              </w:rPr>
              <w:t>dores</w:t>
            </w:r>
            <w:proofErr w:type="spellEnd"/>
          </w:p>
        </w:tc>
        <w:tc>
          <w:tcPr>
            <w:tcW w:w="900" w:type="dxa"/>
          </w:tcPr>
          <w:p w14:paraId="5F74EE17" w14:textId="6E90B9D7" w:rsidR="00B8097E" w:rsidRPr="00B8097E" w:rsidRDefault="003B12BD" w:rsidP="00B8097E">
            <w:pPr>
              <w:widowControl w:val="0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Meta</w:t>
            </w:r>
          </w:p>
        </w:tc>
        <w:tc>
          <w:tcPr>
            <w:tcW w:w="3870" w:type="dxa"/>
          </w:tcPr>
          <w:p w14:paraId="23DEBF59" w14:textId="066C1761" w:rsidR="00B8097E" w:rsidRPr="00B8097E" w:rsidRDefault="003B12BD" w:rsidP="003B12BD">
            <w:pPr>
              <w:widowControl w:val="0"/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Aclaraciones</w:t>
            </w:r>
            <w:proofErr w:type="spellEnd"/>
            <w:r>
              <w:rPr>
                <w:b/>
                <w:lang w:val="en-GB"/>
              </w:rPr>
              <w:t xml:space="preserve"> y </w:t>
            </w:r>
            <w:proofErr w:type="spellStart"/>
            <w:r>
              <w:rPr>
                <w:b/>
                <w:lang w:val="en-GB"/>
              </w:rPr>
              <w:t>referencias</w:t>
            </w:r>
            <w:proofErr w:type="spellEnd"/>
          </w:p>
        </w:tc>
      </w:tr>
      <w:tr w:rsidR="00B8097E" w:rsidRPr="000F70C2" w14:paraId="74AEE8B9" w14:textId="77777777" w:rsidTr="00B8097E">
        <w:trPr>
          <w:trHeight w:val="600"/>
        </w:trPr>
        <w:tc>
          <w:tcPr>
            <w:tcW w:w="4590" w:type="dxa"/>
            <w:shd w:val="clear" w:color="auto" w:fill="auto"/>
          </w:tcPr>
          <w:p w14:paraId="73F43849" w14:textId="7E12E022" w:rsidR="00B8097E" w:rsidRPr="000F70C2" w:rsidRDefault="003B12BD" w:rsidP="003B12BD">
            <w:pPr>
              <w:spacing w:after="0" w:line="240" w:lineRule="auto"/>
              <w:rPr>
                <w:lang w:val="es-ES"/>
              </w:rPr>
            </w:pPr>
            <w:r w:rsidRPr="000F70C2">
              <w:rPr>
                <w:lang w:val="es-ES"/>
              </w:rPr>
              <w:t xml:space="preserve">Porcentaje de </w:t>
            </w:r>
            <w:r w:rsidR="000F70C2">
              <w:rPr>
                <w:lang w:val="es-ES"/>
              </w:rPr>
              <w:t>personal</w:t>
            </w:r>
            <w:r w:rsidR="000F70C2" w:rsidRPr="000F70C2">
              <w:rPr>
                <w:lang w:val="es-ES"/>
              </w:rPr>
              <w:t xml:space="preserve"> </w:t>
            </w:r>
            <w:r w:rsidRPr="000F70C2">
              <w:rPr>
                <w:lang w:val="es-ES"/>
              </w:rPr>
              <w:t>de protección de la niñez y adolescencia capacitados y supervisados en la gestión de casos de protección de la niñez y adolescencia y que demuestran mejora en sus conocimientos técnicos y habilidades para aplicar el proceso de la gestión de casos</w:t>
            </w:r>
          </w:p>
        </w:tc>
        <w:tc>
          <w:tcPr>
            <w:tcW w:w="900" w:type="dxa"/>
          </w:tcPr>
          <w:p w14:paraId="7B202EDE" w14:textId="77777777"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</w:tc>
        <w:tc>
          <w:tcPr>
            <w:tcW w:w="3870" w:type="dxa"/>
          </w:tcPr>
          <w:p w14:paraId="42EBD90A" w14:textId="4949410F" w:rsidR="003B12BD" w:rsidRPr="000F70C2" w:rsidRDefault="003B12BD" w:rsidP="00B8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"/>
              </w:rPr>
            </w:pPr>
            <w:r w:rsidRPr="000F70C2">
              <w:rPr>
                <w:lang w:val="es-ES"/>
              </w:rPr>
              <w:t>Consultar la herramienta para evaluar habilidades del gestor de casos que se incluye en el Paquete de formación y supervisión del gestor de casos</w:t>
            </w:r>
          </w:p>
          <w:p w14:paraId="7DD1CCE8" w14:textId="41C1F2FC" w:rsidR="00B8097E" w:rsidRPr="000F70C2" w:rsidRDefault="003B12BD" w:rsidP="003B12B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outlineLvl w:val="5"/>
              <w:rPr>
                <w:i/>
                <w:iCs/>
                <w:lang w:val="es-ES"/>
              </w:rPr>
            </w:pPr>
            <w:r w:rsidRPr="000F70C2">
              <w:rPr>
                <w:i/>
                <w:iCs/>
                <w:lang w:val="es-ES"/>
              </w:rPr>
              <w:t>Calcular sólo a los operadores de protección de la niñez y adolescencia que han sido capacitados y están siendo supervisados</w:t>
            </w:r>
          </w:p>
        </w:tc>
      </w:tr>
      <w:tr w:rsidR="00B8097E" w:rsidRPr="000F70C2" w14:paraId="4CF5AFE6" w14:textId="77777777" w:rsidTr="00B8097E">
        <w:trPr>
          <w:trHeight w:val="701"/>
        </w:trPr>
        <w:tc>
          <w:tcPr>
            <w:tcW w:w="4590" w:type="dxa"/>
            <w:shd w:val="clear" w:color="auto" w:fill="auto"/>
            <w:vAlign w:val="bottom"/>
          </w:tcPr>
          <w:p w14:paraId="6762B43A" w14:textId="77777777" w:rsidR="00B8097E" w:rsidRPr="000F70C2" w:rsidRDefault="003B12BD" w:rsidP="003B12BD">
            <w:pPr>
              <w:spacing w:after="0" w:line="240" w:lineRule="auto"/>
              <w:rPr>
                <w:lang w:val="es-ES"/>
              </w:rPr>
            </w:pPr>
            <w:r w:rsidRPr="000F70C2">
              <w:rPr>
                <w:lang w:val="es-ES"/>
              </w:rPr>
              <w:t>Porcentaje de niños, niñas y sus cuidadores que comunicaron estar satisfechos con los servicios que recibieron directamente y con las acciones de respuesta tomadas durante el proceso de la gestión de casos</w:t>
            </w:r>
            <w:r w:rsidR="00B8097E" w:rsidRPr="000F70C2">
              <w:rPr>
                <w:lang w:val="es-ES"/>
              </w:rPr>
              <w:t xml:space="preserve"> </w:t>
            </w:r>
          </w:p>
          <w:p w14:paraId="7522F891" w14:textId="5179C01F" w:rsidR="00953AEE" w:rsidRPr="000F70C2" w:rsidRDefault="00953AEE" w:rsidP="003B12BD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900" w:type="dxa"/>
          </w:tcPr>
          <w:p w14:paraId="59A6BA27" w14:textId="77777777"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90%</w:t>
            </w:r>
          </w:p>
          <w:p w14:paraId="6C403E29" w14:textId="77777777"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70" w:type="dxa"/>
          </w:tcPr>
          <w:p w14:paraId="779D9C7C" w14:textId="22EE6D85" w:rsidR="00B8097E" w:rsidRPr="000F70C2" w:rsidRDefault="003B12BD" w:rsidP="00B8097E">
            <w:pPr>
              <w:keepNext/>
              <w:keepLines/>
              <w:spacing w:before="200" w:after="0" w:line="240" w:lineRule="auto"/>
              <w:outlineLvl w:val="5"/>
              <w:rPr>
                <w:i/>
                <w:iCs/>
                <w:lang w:val="es-ES"/>
              </w:rPr>
            </w:pPr>
            <w:r w:rsidRPr="000F70C2">
              <w:rPr>
                <w:i/>
                <w:iCs/>
                <w:lang w:val="es-ES"/>
              </w:rPr>
              <w:t>Medir el porcentaje de niños y niñas y el porcentaje de cuidadores por separado</w:t>
            </w:r>
          </w:p>
          <w:p w14:paraId="748928F8" w14:textId="77777777" w:rsidR="00B8097E" w:rsidRPr="000F70C2" w:rsidRDefault="00B8097E" w:rsidP="00B8097E">
            <w:pPr>
              <w:spacing w:after="0" w:line="240" w:lineRule="auto"/>
              <w:rPr>
                <w:lang w:val="es-ES"/>
              </w:rPr>
            </w:pPr>
          </w:p>
        </w:tc>
      </w:tr>
      <w:tr w:rsidR="00B8097E" w:rsidRPr="000F70C2" w14:paraId="0E58D725" w14:textId="77777777" w:rsidTr="00B8097E">
        <w:trPr>
          <w:trHeight w:val="600"/>
        </w:trPr>
        <w:tc>
          <w:tcPr>
            <w:tcW w:w="4590" w:type="dxa"/>
            <w:shd w:val="clear" w:color="auto" w:fill="auto"/>
          </w:tcPr>
          <w:p w14:paraId="2FEC3EB1" w14:textId="1C685673" w:rsidR="003B12BD" w:rsidRPr="000F70C2" w:rsidRDefault="003B12BD" w:rsidP="00B8097E">
            <w:pPr>
              <w:spacing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0F70C2">
              <w:rPr>
                <w:rFonts w:asciiTheme="minorHAnsi" w:hAnsiTheme="minorHAnsi" w:cstheme="minorHAnsi"/>
                <w:lang w:val="es-ES"/>
              </w:rPr>
              <w:t>Porcentaje de niños, niñas y sus cuidadores que comunicaron una mejora en su bienestar como resultado de las medidas tomadas para tratar sus necesidades inmediatas/riesgos de atención urgente de protección de la niñez y adolescencia durante el proceso de la gestión de casos</w:t>
            </w:r>
          </w:p>
          <w:p w14:paraId="0869E380" w14:textId="4A4F8308" w:rsidR="00B8097E" w:rsidRPr="000F70C2" w:rsidRDefault="00B8097E" w:rsidP="00953AE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s-ES"/>
              </w:rPr>
            </w:pPr>
          </w:p>
        </w:tc>
        <w:tc>
          <w:tcPr>
            <w:tcW w:w="900" w:type="dxa"/>
          </w:tcPr>
          <w:p w14:paraId="614949EA" w14:textId="77777777"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90%</w:t>
            </w:r>
          </w:p>
        </w:tc>
        <w:tc>
          <w:tcPr>
            <w:tcW w:w="3870" w:type="dxa"/>
          </w:tcPr>
          <w:p w14:paraId="547C4362" w14:textId="77777777" w:rsidR="00C86A7C" w:rsidRPr="000F70C2" w:rsidRDefault="00C86A7C" w:rsidP="00C86A7C">
            <w:pPr>
              <w:keepNext/>
              <w:keepLines/>
              <w:spacing w:before="200" w:after="0" w:line="240" w:lineRule="auto"/>
              <w:outlineLvl w:val="5"/>
              <w:rPr>
                <w:i/>
                <w:iCs/>
                <w:lang w:val="es-ES"/>
              </w:rPr>
            </w:pPr>
            <w:r w:rsidRPr="000F70C2">
              <w:rPr>
                <w:i/>
                <w:iCs/>
                <w:lang w:val="es-ES"/>
              </w:rPr>
              <w:t>Medir el porcentaje de niños y niñas y el porcentaje de cuidadores por separado</w:t>
            </w:r>
          </w:p>
          <w:p w14:paraId="53A57A7C" w14:textId="19FE868B" w:rsidR="00B8097E" w:rsidRPr="000F70C2" w:rsidRDefault="00B8097E" w:rsidP="00B8097E">
            <w:pPr>
              <w:keepNext/>
              <w:keepLines/>
              <w:spacing w:before="200" w:after="0" w:line="240" w:lineRule="auto"/>
              <w:outlineLvl w:val="5"/>
              <w:rPr>
                <w:i/>
                <w:iCs/>
                <w:lang w:val="es-ES"/>
              </w:rPr>
            </w:pPr>
          </w:p>
        </w:tc>
      </w:tr>
      <w:tr w:rsidR="00B8097E" w:rsidRPr="000F70C2" w14:paraId="12DF0515" w14:textId="77777777" w:rsidTr="00B8097E">
        <w:trPr>
          <w:trHeight w:val="300"/>
        </w:trPr>
        <w:tc>
          <w:tcPr>
            <w:tcW w:w="4590" w:type="dxa"/>
            <w:shd w:val="clear" w:color="auto" w:fill="auto"/>
          </w:tcPr>
          <w:p w14:paraId="01424FBB" w14:textId="352D6200" w:rsidR="00B8097E" w:rsidRPr="000F70C2" w:rsidRDefault="00092956" w:rsidP="00092956">
            <w:pPr>
              <w:rPr>
                <w:color w:val="000000"/>
                <w:lang w:val="es-ES"/>
              </w:rPr>
            </w:pPr>
            <w:r w:rsidRPr="000F70C2">
              <w:rPr>
                <w:lang w:val="es-ES"/>
              </w:rPr>
              <w:t>Cantidad (número total) y el porcentaje de casos de niños, niñas y adolescentes</w:t>
            </w:r>
            <w:r w:rsidR="00CD5976" w:rsidRPr="000F70C2">
              <w:rPr>
                <w:lang w:val="es-ES"/>
              </w:rPr>
              <w:t xml:space="preserve"> adecuadamente remitidos </w:t>
            </w:r>
            <w:r w:rsidRPr="000F70C2">
              <w:rPr>
                <w:lang w:val="es-ES"/>
              </w:rPr>
              <w:t>a servicios especializados de protección de la niñez y adolescencia para la gestión de casos que fueron iniciados por miembros de la comunidad en localidades donde se opera</w:t>
            </w:r>
          </w:p>
        </w:tc>
        <w:tc>
          <w:tcPr>
            <w:tcW w:w="900" w:type="dxa"/>
          </w:tcPr>
          <w:p w14:paraId="67F96FA1" w14:textId="77777777" w:rsidR="00B8097E" w:rsidRPr="00B8097E" w:rsidRDefault="00B8097E" w:rsidP="00B8097E">
            <w:pPr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</w:tc>
        <w:tc>
          <w:tcPr>
            <w:tcW w:w="3870" w:type="dxa"/>
          </w:tcPr>
          <w:p w14:paraId="673C6441" w14:textId="671C0D1F" w:rsidR="00B8097E" w:rsidRPr="000F70C2" w:rsidRDefault="000F70C2" w:rsidP="00092956">
            <w:pPr>
              <w:spacing w:after="0" w:line="240" w:lineRule="auto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El término </w:t>
            </w:r>
            <w:r w:rsidR="00CD5976" w:rsidRPr="000F70C2">
              <w:rPr>
                <w:color w:val="000000"/>
                <w:lang w:val="es-ES"/>
              </w:rPr>
              <w:t>‘</w:t>
            </w:r>
            <w:r>
              <w:rPr>
                <w:color w:val="000000"/>
                <w:lang w:val="es-ES"/>
              </w:rPr>
              <w:t>A</w:t>
            </w:r>
            <w:r w:rsidR="00092956" w:rsidRPr="000F70C2">
              <w:rPr>
                <w:color w:val="000000"/>
                <w:lang w:val="es-ES"/>
              </w:rPr>
              <w:t>decuadamente</w:t>
            </w:r>
            <w:r w:rsidR="00B8097E" w:rsidRPr="000F70C2">
              <w:rPr>
                <w:color w:val="000000"/>
                <w:lang w:val="es-ES"/>
              </w:rPr>
              <w:t>’</w:t>
            </w:r>
            <w:r>
              <w:rPr>
                <w:color w:val="000000"/>
                <w:lang w:val="es-ES"/>
              </w:rPr>
              <w:t xml:space="preserve"> se refiere</w:t>
            </w:r>
            <w:r w:rsidR="00B8097E" w:rsidRPr="000F70C2">
              <w:rPr>
                <w:color w:val="000000"/>
                <w:lang w:val="es-ES"/>
              </w:rPr>
              <w:t xml:space="preserve"> </w:t>
            </w:r>
            <w:r w:rsidR="00092956" w:rsidRPr="000F70C2">
              <w:rPr>
                <w:color w:val="000000"/>
                <w:lang w:val="es-ES"/>
              </w:rPr>
              <w:t>a la concordancia entre las necesidades del niño/niña y sus cuidadores con los servicios a los que se remiten</w:t>
            </w:r>
            <w:r w:rsidR="00B8097E" w:rsidRPr="000F70C2">
              <w:rPr>
                <w:color w:val="000000"/>
                <w:lang w:val="es-ES"/>
              </w:rPr>
              <w:t xml:space="preserve"> </w:t>
            </w:r>
          </w:p>
        </w:tc>
      </w:tr>
      <w:tr w:rsidR="00B8097E" w:rsidRPr="000F70C2" w14:paraId="40204124" w14:textId="77777777" w:rsidTr="00B8097E">
        <w:trPr>
          <w:trHeight w:val="300"/>
        </w:trPr>
        <w:tc>
          <w:tcPr>
            <w:tcW w:w="4590" w:type="dxa"/>
            <w:shd w:val="clear" w:color="auto" w:fill="auto"/>
            <w:vAlign w:val="bottom"/>
          </w:tcPr>
          <w:p w14:paraId="6DEE4C78" w14:textId="2DA8797C" w:rsidR="0063703C" w:rsidRPr="000F70C2" w:rsidRDefault="0063703C" w:rsidP="00B8097E">
            <w:pPr>
              <w:spacing w:after="0" w:line="240" w:lineRule="auto"/>
              <w:rPr>
                <w:lang w:val="es-ES"/>
              </w:rPr>
            </w:pPr>
            <w:r w:rsidRPr="000F70C2">
              <w:rPr>
                <w:lang w:val="es-ES"/>
              </w:rPr>
              <w:t>Cantidad (número total) y el</w:t>
            </w:r>
            <w:r w:rsidR="00CD5976" w:rsidRPr="000F70C2">
              <w:rPr>
                <w:lang w:val="es-ES"/>
              </w:rPr>
              <w:t xml:space="preserve"> porcentaje de </w:t>
            </w:r>
            <w:r w:rsidR="004A5600">
              <w:rPr>
                <w:lang w:val="es-ES_tradnl"/>
              </w:rPr>
              <w:t xml:space="preserve">casos </w:t>
            </w:r>
            <w:r w:rsidR="000F70C2" w:rsidRPr="000F70C2">
              <w:rPr>
                <w:lang w:val="es-ES"/>
              </w:rPr>
              <w:t>de niños y niñas</w:t>
            </w:r>
            <w:r w:rsidR="000F70C2">
              <w:rPr>
                <w:lang w:val="es-ES"/>
              </w:rPr>
              <w:t>,</w:t>
            </w:r>
            <w:r w:rsidR="000F70C2">
              <w:rPr>
                <w:lang w:val="es-ES_tradnl"/>
              </w:rPr>
              <w:t xml:space="preserve"> iniciados </w:t>
            </w:r>
            <w:r w:rsidR="000F70C2" w:rsidRPr="000F70C2">
              <w:rPr>
                <w:lang w:val="es-ES"/>
              </w:rPr>
              <w:t>por el personal de la gestión de casos de protección de la niñez y adolescencia</w:t>
            </w:r>
            <w:r w:rsidR="000F70C2">
              <w:rPr>
                <w:lang w:val="es-ES"/>
              </w:rPr>
              <w:t>,</w:t>
            </w:r>
            <w:r w:rsidR="000F70C2" w:rsidDel="000F70C2">
              <w:rPr>
                <w:lang w:val="es-ES_tradnl"/>
              </w:rPr>
              <w:t xml:space="preserve"> </w:t>
            </w:r>
            <w:r w:rsidR="009F1F7D">
              <w:rPr>
                <w:lang w:val="es-ES_tradnl"/>
              </w:rPr>
              <w:t>adecuadamente</w:t>
            </w:r>
            <w:r w:rsidRPr="000F70C2">
              <w:rPr>
                <w:lang w:val="es-ES"/>
              </w:rPr>
              <w:t xml:space="preserve"> </w:t>
            </w:r>
            <w:r w:rsidR="000F70C2">
              <w:rPr>
                <w:lang w:val="es-ES"/>
              </w:rPr>
              <w:t xml:space="preserve">remitidos </w:t>
            </w:r>
            <w:r w:rsidR="00CD5976" w:rsidRPr="000F70C2">
              <w:rPr>
                <w:lang w:val="es-ES"/>
              </w:rPr>
              <w:t xml:space="preserve">a otras disciplinas </w:t>
            </w:r>
          </w:p>
          <w:p w14:paraId="10D2A696" w14:textId="177B96C8" w:rsidR="00B8097E" w:rsidRPr="000F70C2" w:rsidRDefault="00B8097E" w:rsidP="00B8097E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900" w:type="dxa"/>
          </w:tcPr>
          <w:p w14:paraId="7C4D858E" w14:textId="77777777"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  <w:p w14:paraId="45099A36" w14:textId="77777777"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70" w:type="dxa"/>
          </w:tcPr>
          <w:p w14:paraId="1C6DECC0" w14:textId="33494D09" w:rsidR="00B8097E" w:rsidRPr="000F70C2" w:rsidRDefault="000F70C2" w:rsidP="00B8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"/>
              </w:rPr>
            </w:pPr>
            <w:r>
              <w:rPr>
                <w:color w:val="000000"/>
                <w:lang w:val="es-ES"/>
              </w:rPr>
              <w:t xml:space="preserve">El término </w:t>
            </w:r>
            <w:r w:rsidRPr="000F70C2">
              <w:rPr>
                <w:color w:val="000000"/>
                <w:lang w:val="es-ES"/>
              </w:rPr>
              <w:t>‘</w:t>
            </w:r>
            <w:r>
              <w:rPr>
                <w:color w:val="000000"/>
                <w:lang w:val="es-ES"/>
              </w:rPr>
              <w:t>A</w:t>
            </w:r>
            <w:r w:rsidRPr="000F70C2">
              <w:rPr>
                <w:color w:val="000000"/>
                <w:lang w:val="es-ES"/>
              </w:rPr>
              <w:t>decuadamente’</w:t>
            </w:r>
            <w:r>
              <w:rPr>
                <w:color w:val="000000"/>
                <w:lang w:val="es-ES"/>
              </w:rPr>
              <w:t xml:space="preserve"> se refiere</w:t>
            </w:r>
            <w:r w:rsidRPr="000F70C2">
              <w:rPr>
                <w:color w:val="000000"/>
                <w:lang w:val="es-ES"/>
              </w:rPr>
              <w:t xml:space="preserve"> a </w:t>
            </w:r>
            <w:r w:rsidR="00CD5976" w:rsidRPr="000F70C2">
              <w:rPr>
                <w:color w:val="000000"/>
                <w:lang w:val="es-ES"/>
              </w:rPr>
              <w:t>la concordancia entre las necesidades del niño/niña y sus cuidadores con los servicios a los que se remiten</w:t>
            </w:r>
          </w:p>
        </w:tc>
      </w:tr>
    </w:tbl>
    <w:p w14:paraId="306FCF2E" w14:textId="77777777" w:rsidR="00777DF3" w:rsidRPr="000F70C2" w:rsidRDefault="00B755DF">
      <w:pPr>
        <w:rPr>
          <w:b/>
          <w:lang w:val="es-ES"/>
        </w:rPr>
      </w:pPr>
      <w:r w:rsidRPr="000F70C2">
        <w:rPr>
          <w:b/>
          <w:lang w:val="es-ES"/>
        </w:rPr>
        <w:t>Mínimo de indi</w:t>
      </w:r>
      <w:bookmarkStart w:id="0" w:name="_GoBack"/>
      <w:bookmarkEnd w:id="0"/>
      <w:r w:rsidRPr="000F70C2">
        <w:rPr>
          <w:b/>
          <w:lang w:val="es-ES"/>
        </w:rPr>
        <w:t>cadores para gestión de casos de protección de la niñez y adolescencia</w:t>
      </w:r>
    </w:p>
    <w:sectPr w:rsidR="00777DF3" w:rsidRPr="000F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4A54"/>
    <w:multiLevelType w:val="hybridMultilevel"/>
    <w:tmpl w:val="70888008"/>
    <w:lvl w:ilvl="0" w:tplc="ACDC2A14">
      <w:start w:val="1"/>
      <w:numFmt w:val="decimal"/>
      <w:lvlText w:val="1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7E"/>
    <w:rsid w:val="00092956"/>
    <w:rsid w:val="000F70C2"/>
    <w:rsid w:val="002E0706"/>
    <w:rsid w:val="003B12BD"/>
    <w:rsid w:val="00481F4C"/>
    <w:rsid w:val="004A5600"/>
    <w:rsid w:val="004B6A50"/>
    <w:rsid w:val="004D0A00"/>
    <w:rsid w:val="00504C60"/>
    <w:rsid w:val="0063703C"/>
    <w:rsid w:val="00707174"/>
    <w:rsid w:val="00777DF3"/>
    <w:rsid w:val="00953AEE"/>
    <w:rsid w:val="009F1F7D"/>
    <w:rsid w:val="00AA39A6"/>
    <w:rsid w:val="00B310D1"/>
    <w:rsid w:val="00B755DF"/>
    <w:rsid w:val="00B8097E"/>
    <w:rsid w:val="00C5431E"/>
    <w:rsid w:val="00C86A7C"/>
    <w:rsid w:val="00C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765F9"/>
  <w15:docId w15:val="{0C7057AE-7772-4FA9-978A-5A52F9C7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7E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80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97E"/>
    <w:rPr>
      <w:rFonts w:ascii="Calibri" w:eastAsia="Calibri" w:hAnsi="Calibri" w:cs="Calibri"/>
      <w:sz w:val="20"/>
      <w:szCs w:val="20"/>
      <w:lang w:eastAsia="zh-CN"/>
    </w:rPr>
  </w:style>
  <w:style w:type="paragraph" w:styleId="ListParagraph">
    <w:name w:val="List Paragraph"/>
    <w:aliases w:val="Bullet List,FooterText,List Paragraph1,Colorful List - Accent 1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B8097E"/>
    <w:pPr>
      <w:ind w:left="708"/>
    </w:pPr>
  </w:style>
  <w:style w:type="character" w:customStyle="1" w:styleId="ListParagraphChar">
    <w:name w:val="List Paragraph Char"/>
    <w:aliases w:val="Bullet List Char,FooterText Char,List Paragraph1 Char,Colorful List - Accent 1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B8097E"/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7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Fitzgerald</dc:creator>
  <cp:keywords/>
  <dc:description/>
  <cp:lastModifiedBy>Colleen Fitzgerald</cp:lastModifiedBy>
  <cp:revision>2</cp:revision>
  <dcterms:created xsi:type="dcterms:W3CDTF">2019-08-19T21:37:00Z</dcterms:created>
  <dcterms:modified xsi:type="dcterms:W3CDTF">2019-08-19T21:37:00Z</dcterms:modified>
</cp:coreProperties>
</file>