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6F871B94" w:rsidR="00E11AE8" w:rsidRDefault="003E3CC5" w:rsidP="00E54B53">
      <w:r w:rsidRPr="00E936D1">
        <w:rPr>
          <w:rStyle w:val="SubtleReference"/>
          <w:noProof/>
          <w:lang w:val="en-CA" w:eastAsia="en-CA"/>
        </w:rPr>
        <w:drawing>
          <wp:anchor distT="0" distB="0" distL="114300" distR="114300" simplePos="0" relativeHeight="251665408" behindDoc="1" locked="0" layoutInCell="1" allowOverlap="1" wp14:anchorId="4BC71474" wp14:editId="2073DCBF">
            <wp:simplePos x="0" y="0"/>
            <wp:positionH relativeFrom="column">
              <wp:posOffset>5528945</wp:posOffset>
            </wp:positionH>
            <wp:positionV relativeFrom="paragraph">
              <wp:posOffset>-440599</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2D39EDE9">
            <wp:simplePos x="0" y="0"/>
            <wp:positionH relativeFrom="column">
              <wp:posOffset>-55880</wp:posOffset>
            </wp:positionH>
            <wp:positionV relativeFrom="paragraph">
              <wp:posOffset>122555</wp:posOffset>
            </wp:positionV>
            <wp:extent cx="6710045" cy="16480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710045" cy="1648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62E17CF1" w:rsidR="00EA546B" w:rsidRPr="00C94EFD" w:rsidRDefault="00C94EFD" w:rsidP="006A0D14">
      <w:pPr>
        <w:pStyle w:val="Heading9"/>
        <w:rPr>
          <w:sz w:val="64"/>
          <w:szCs w:val="64"/>
          <w:lang w:val="es-CO"/>
        </w:rPr>
      </w:pPr>
      <w:bookmarkStart w:id="0" w:name="_Toc522623217"/>
      <w:r>
        <w:rPr>
          <w:sz w:val="64"/>
          <w:szCs w:val="64"/>
          <w:lang w:val="es-CO"/>
        </w:rPr>
        <w:t>Plantilla de estudio de c</w:t>
      </w:r>
      <w:r w:rsidR="003E7FF7" w:rsidRPr="00C94EFD">
        <w:rPr>
          <w:sz w:val="64"/>
          <w:szCs w:val="64"/>
          <w:lang w:val="es-CO"/>
        </w:rPr>
        <w:t>aso</w:t>
      </w:r>
    </w:p>
    <w:p w14:paraId="6486336C" w14:textId="77777777" w:rsidR="00EA546B" w:rsidRPr="003E7FF7" w:rsidRDefault="00EA546B" w:rsidP="00EA546B">
      <w:pPr>
        <w:rPr>
          <w:lang w:val="es-CO"/>
        </w:rPr>
      </w:pPr>
    </w:p>
    <w:bookmarkEnd w:id="0"/>
    <w:p w14:paraId="576BFBB9" w14:textId="397E6434" w:rsidR="007056C9" w:rsidRPr="003E7FF7" w:rsidRDefault="00312DD1" w:rsidP="00893E48">
      <w:pPr>
        <w:pStyle w:val="Heading1"/>
        <w:rPr>
          <w:lang w:val="es-CO"/>
        </w:rPr>
      </w:pPr>
      <w:r w:rsidRPr="003E7FF7">
        <w:rPr>
          <w:lang w:val="es-CO"/>
        </w:rPr>
        <w:t>Introduc</w:t>
      </w:r>
      <w:r w:rsidR="003E7FF7" w:rsidRPr="003E7FF7">
        <w:rPr>
          <w:lang w:val="es-CO"/>
        </w:rPr>
        <w:t>CIÓN</w:t>
      </w:r>
    </w:p>
    <w:p w14:paraId="1E732685" w14:textId="3030C53A" w:rsidR="00335E68" w:rsidRPr="00D11161" w:rsidRDefault="003E7FF7" w:rsidP="00893E48">
      <w:pPr>
        <w:pStyle w:val="BodyText"/>
        <w:rPr>
          <w:lang w:val="es-CO"/>
        </w:rPr>
      </w:pPr>
      <w:r w:rsidRPr="003E7FF7">
        <w:rPr>
          <w:lang w:val="es-CO"/>
        </w:rPr>
        <w:t>La siguiente plantilla se puede u</w:t>
      </w:r>
      <w:r w:rsidR="00751018">
        <w:rPr>
          <w:lang w:val="es-CO"/>
        </w:rPr>
        <w:t>tilizar</w:t>
      </w:r>
      <w:r w:rsidRPr="003E7FF7">
        <w:rPr>
          <w:lang w:val="es-CO"/>
        </w:rPr>
        <w:t xml:space="preserve"> para</w:t>
      </w:r>
      <w:r w:rsidR="00D11161">
        <w:rPr>
          <w:lang w:val="es-CO"/>
        </w:rPr>
        <w:t xml:space="preserve"> </w:t>
      </w:r>
      <w:r w:rsidR="00900850">
        <w:rPr>
          <w:lang w:val="es-CO"/>
        </w:rPr>
        <w:t>orienta</w:t>
      </w:r>
      <w:r w:rsidR="00751018">
        <w:rPr>
          <w:lang w:val="es-CO"/>
        </w:rPr>
        <w:t>r</w:t>
      </w:r>
      <w:r w:rsidRPr="003E7FF7">
        <w:rPr>
          <w:lang w:val="es-CO"/>
        </w:rPr>
        <w:t xml:space="preserve"> la redacción de estudios de caso sobre el uso de la </w:t>
      </w:r>
      <w:hyperlink r:id="rId10" w:anchor="ch001" w:history="1">
        <w:r w:rsidR="00D11161" w:rsidRPr="003E7FF7">
          <w:rPr>
            <w:rStyle w:val="Hyperlink"/>
            <w:color w:val="0388C5" w:themeColor="accent5"/>
            <w:lang w:val="es-CO"/>
          </w:rPr>
          <w:t>edición</w:t>
        </w:r>
        <w:r w:rsidRPr="003E7FF7">
          <w:rPr>
            <w:rStyle w:val="Hyperlink"/>
            <w:color w:val="0388C5" w:themeColor="accent5"/>
            <w:lang w:val="es-CO"/>
          </w:rPr>
          <w:t xml:space="preserve"> </w:t>
        </w:r>
        <w:r w:rsidR="00D11161" w:rsidRPr="003E7FF7">
          <w:rPr>
            <w:rStyle w:val="Hyperlink"/>
            <w:color w:val="0388C5" w:themeColor="accent5"/>
            <w:lang w:val="es-CO"/>
          </w:rPr>
          <w:t>2019 de</w:t>
        </w:r>
        <w:r>
          <w:rPr>
            <w:rStyle w:val="Hyperlink"/>
            <w:color w:val="0388C5" w:themeColor="accent5"/>
            <w:lang w:val="es-CO"/>
          </w:rPr>
          <w:t xml:space="preserve"> las </w:t>
        </w:r>
        <w:r w:rsidR="00D11161">
          <w:rPr>
            <w:rStyle w:val="Hyperlink"/>
            <w:i/>
            <w:color w:val="0388C5" w:themeColor="accent5"/>
            <w:lang w:val="es-CO"/>
          </w:rPr>
          <w:t>Normas Mínimas de Protección de la Niñez y Adolescencia en la Acción Humanitaria</w:t>
        </w:r>
      </w:hyperlink>
      <w:r w:rsidR="003E3CC5" w:rsidRPr="003E7FF7">
        <w:rPr>
          <w:lang w:val="es-CO"/>
        </w:rPr>
        <w:t xml:space="preserve">. </w:t>
      </w:r>
      <w:r w:rsidR="00D11161" w:rsidRPr="00D11161">
        <w:rPr>
          <w:lang w:val="es-CO"/>
        </w:rPr>
        <w:t xml:space="preserve">Los estudios de caso son una herramienta esencial para apoyar el aprendizaje sobre los enfoques y normas incluidas en las NMPNA, y para demostrar la aplicabilidad de las NMPNA </w:t>
      </w:r>
      <w:r w:rsidR="00D11161">
        <w:rPr>
          <w:lang w:val="es-CO"/>
        </w:rPr>
        <w:t xml:space="preserve">a lo largo de una gama diversa de contextos humanitarios. </w:t>
      </w:r>
      <w:r w:rsidR="00226DE1" w:rsidRPr="00D11161">
        <w:rPr>
          <w:lang w:val="es-CO"/>
        </w:rPr>
        <w:t xml:space="preserve"> </w:t>
      </w:r>
    </w:p>
    <w:p w14:paraId="4E31CE87" w14:textId="1859DE78" w:rsidR="00312DD1" w:rsidRPr="00751018" w:rsidRDefault="00D11161" w:rsidP="00312DD1">
      <w:pPr>
        <w:pStyle w:val="Heading1"/>
        <w:rPr>
          <w:lang w:val="es-CO"/>
        </w:rPr>
      </w:pPr>
      <w:r w:rsidRPr="00751018">
        <w:rPr>
          <w:lang w:val="es-CO"/>
        </w:rPr>
        <w:t>ESTUDIO DE CASO</w:t>
      </w:r>
    </w:p>
    <w:p w14:paraId="2C8D6943" w14:textId="0EAA1761" w:rsidR="00AF672A" w:rsidRPr="00D11161" w:rsidRDefault="00882143" w:rsidP="003E3CC5">
      <w:pPr>
        <w:pStyle w:val="Heading2"/>
        <w:rPr>
          <w:lang w:val="es-CO"/>
        </w:rPr>
      </w:pPr>
      <w:r w:rsidRPr="00D11161">
        <w:rPr>
          <w:lang w:val="es-CO"/>
        </w:rPr>
        <w:t>E</w:t>
      </w:r>
      <w:r w:rsidR="00D11161" w:rsidRPr="00D11161">
        <w:rPr>
          <w:lang w:val="es-CO"/>
        </w:rPr>
        <w:t>jemplo de Título de Estudio de Caso</w:t>
      </w:r>
      <w:r w:rsidRPr="00D11161">
        <w:rPr>
          <w:lang w:val="es-CO"/>
        </w:rPr>
        <w:t xml:space="preserve">:                                                                                                       </w:t>
      </w:r>
      <w:r w:rsidR="00AF672A" w:rsidRPr="00D11161">
        <w:rPr>
          <w:i/>
          <w:iCs/>
          <w:lang w:val="es-CO"/>
        </w:rPr>
        <w:t>U</w:t>
      </w:r>
      <w:r w:rsidR="00D11161" w:rsidRPr="00D11161">
        <w:rPr>
          <w:i/>
          <w:iCs/>
          <w:lang w:val="es-CO"/>
        </w:rPr>
        <w:t>so del Bloque 4 de las NMPNA para Fortalecer la Integraci</w:t>
      </w:r>
      <w:r w:rsidR="00D11161">
        <w:rPr>
          <w:i/>
          <w:iCs/>
          <w:lang w:val="es-CO"/>
        </w:rPr>
        <w:t>ón Multisectorial</w:t>
      </w:r>
      <w:r w:rsidR="003E3CC5" w:rsidRPr="00D11161">
        <w:rPr>
          <w:i/>
          <w:iCs/>
          <w:lang w:val="es-CO"/>
        </w:rPr>
        <w:t xml:space="preserve">: </w:t>
      </w:r>
      <w:r w:rsidR="003E3CC5" w:rsidRPr="00D11161">
        <w:rPr>
          <w:i/>
          <w:iCs/>
          <w:lang w:val="es-CO"/>
        </w:rPr>
        <w:br/>
        <w:t>Co</w:t>
      </w:r>
      <w:r w:rsidR="00900850">
        <w:rPr>
          <w:i/>
          <w:iCs/>
          <w:lang w:val="es-CO"/>
        </w:rPr>
        <w:t xml:space="preserve">laboración para Aumentar la Seguridad y Bienestar de los Niños y Niñas </w:t>
      </w:r>
      <w:r w:rsidR="00E80166">
        <w:rPr>
          <w:i/>
          <w:iCs/>
          <w:lang w:val="es-CO"/>
        </w:rPr>
        <w:t xml:space="preserve">                   en </w:t>
      </w:r>
      <w:proofErr w:type="spellStart"/>
      <w:r w:rsidR="003E3CC5" w:rsidRPr="00D11161">
        <w:rPr>
          <w:i/>
          <w:iCs/>
          <w:lang w:val="es-CO"/>
        </w:rPr>
        <w:t>Dohuk</w:t>
      </w:r>
      <w:proofErr w:type="spellEnd"/>
      <w:r w:rsidR="003E3CC5" w:rsidRPr="00D11161">
        <w:rPr>
          <w:i/>
          <w:iCs/>
          <w:lang w:val="es-CO"/>
        </w:rPr>
        <w:t>, Iraq</w:t>
      </w:r>
    </w:p>
    <w:p w14:paraId="5CB694A4" w14:textId="769ED1E4" w:rsidR="0075751C" w:rsidRDefault="00AF672A" w:rsidP="003E3CC5">
      <w:pPr>
        <w:pStyle w:val="Heading3"/>
        <w:rPr>
          <w:rFonts w:ascii="Helvetica Neue" w:hAnsi="Helvetica Neue"/>
          <w:b w:val="0"/>
          <w:bCs/>
          <w:color w:val="auto"/>
          <w:sz w:val="22"/>
          <w:szCs w:val="22"/>
          <w:lang w:val="es-CO"/>
        </w:rPr>
      </w:pPr>
      <w:r w:rsidRPr="0075751C">
        <w:rPr>
          <w:rFonts w:ascii="Helvetica Neue" w:hAnsi="Helvetica Neue"/>
          <w:b w:val="0"/>
          <w:bCs/>
          <w:color w:val="auto"/>
          <w:sz w:val="22"/>
          <w:szCs w:val="22"/>
          <w:lang w:val="es-CO"/>
        </w:rPr>
        <w:t>(</w:t>
      </w:r>
      <w:r w:rsidR="00900850" w:rsidRPr="0075751C">
        <w:rPr>
          <w:rFonts w:ascii="Helvetica Neue" w:hAnsi="Helvetica Neue"/>
          <w:b w:val="0"/>
          <w:bCs/>
          <w:color w:val="auto"/>
          <w:sz w:val="22"/>
          <w:szCs w:val="22"/>
          <w:lang w:val="es-CO"/>
        </w:rPr>
        <w:t xml:space="preserve">Su título debe abordar las normas o normatividad </w:t>
      </w:r>
      <w:r w:rsidR="0075751C">
        <w:rPr>
          <w:rFonts w:ascii="Helvetica Neue" w:hAnsi="Helvetica Neue"/>
          <w:b w:val="0"/>
          <w:bCs/>
          <w:color w:val="auto"/>
          <w:sz w:val="22"/>
          <w:szCs w:val="22"/>
          <w:lang w:val="es-CO"/>
        </w:rPr>
        <w:t>a las que se dirigió</w:t>
      </w:r>
      <w:r w:rsidR="0075751C" w:rsidRPr="0075751C">
        <w:rPr>
          <w:rFonts w:ascii="Helvetica Neue" w:hAnsi="Helvetica Neue"/>
          <w:b w:val="0"/>
          <w:bCs/>
          <w:color w:val="auto"/>
          <w:sz w:val="22"/>
          <w:szCs w:val="22"/>
          <w:lang w:val="es-CO"/>
        </w:rPr>
        <w:t>, el objetivo de la iniciativa y su ubicaci</w:t>
      </w:r>
      <w:r w:rsidR="0075751C">
        <w:rPr>
          <w:rFonts w:ascii="Helvetica Neue" w:hAnsi="Helvetica Neue"/>
          <w:b w:val="0"/>
          <w:bCs/>
          <w:color w:val="auto"/>
          <w:sz w:val="22"/>
          <w:szCs w:val="22"/>
          <w:lang w:val="es-CO"/>
        </w:rPr>
        <w:t>ón.)</w:t>
      </w:r>
    </w:p>
    <w:p w14:paraId="2168DB3A" w14:textId="45A960B1" w:rsidR="00F75459" w:rsidRPr="00C94EFD" w:rsidRDefault="0075751C" w:rsidP="00C94EFD">
      <w:pPr>
        <w:pStyle w:val="BlockText"/>
        <w:spacing w:before="0" w:after="0"/>
        <w:rPr>
          <w:rFonts w:ascii="Helvetica Neue" w:hAnsi="Helvetica Neue"/>
          <w:b/>
          <w:bCs/>
          <w:color w:val="97467C" w:themeColor="accent2"/>
          <w:sz w:val="22"/>
          <w:szCs w:val="22"/>
          <w:lang w:val="es-CO"/>
        </w:rPr>
      </w:pPr>
      <w:r w:rsidRPr="0075751C">
        <w:rPr>
          <w:rFonts w:ascii="Helvetica Neue" w:hAnsi="Helvetica Neue"/>
          <w:b/>
          <w:bCs/>
          <w:color w:val="97467C" w:themeColor="accent2"/>
          <w:sz w:val="22"/>
          <w:szCs w:val="22"/>
          <w:lang w:val="es-CO"/>
        </w:rPr>
        <w:t>Normas NMPNA Abordadas</w:t>
      </w:r>
      <w:r w:rsidR="00AF672A" w:rsidRPr="0075751C">
        <w:rPr>
          <w:rFonts w:ascii="Helvetica Neue" w:hAnsi="Helvetica Neue"/>
          <w:b/>
          <w:bCs/>
          <w:color w:val="97467C" w:themeColor="accent2"/>
          <w:sz w:val="22"/>
          <w:szCs w:val="22"/>
          <w:lang w:val="es-CO"/>
        </w:rPr>
        <w:t xml:space="preserve">: </w:t>
      </w:r>
      <w:r w:rsidRPr="0075751C">
        <w:rPr>
          <w:rFonts w:ascii="Helvetica Neue" w:hAnsi="Helvetica Neue"/>
          <w:bCs/>
          <w:color w:val="auto"/>
          <w:sz w:val="22"/>
          <w:szCs w:val="22"/>
          <w:lang w:val="es-CO"/>
        </w:rPr>
        <w:t>Incluy</w:t>
      </w:r>
      <w:r>
        <w:rPr>
          <w:rFonts w:ascii="Helvetica Neue" w:hAnsi="Helvetica Neue"/>
          <w:bCs/>
          <w:color w:val="auto"/>
          <w:sz w:val="22"/>
          <w:szCs w:val="22"/>
          <w:lang w:val="es-CO"/>
        </w:rPr>
        <w:t>a</w:t>
      </w:r>
      <w:r w:rsidRPr="0075751C">
        <w:rPr>
          <w:rFonts w:ascii="Helvetica Neue" w:hAnsi="Helvetica Neue"/>
          <w:bCs/>
          <w:color w:val="auto"/>
          <w:sz w:val="22"/>
          <w:szCs w:val="22"/>
          <w:lang w:val="es-CO"/>
        </w:rPr>
        <w:t xml:space="preserve"> un resumen </w:t>
      </w:r>
      <w:r w:rsidR="00E90211">
        <w:rPr>
          <w:rFonts w:ascii="Helvetica Neue" w:hAnsi="Helvetica Neue"/>
          <w:bCs/>
          <w:color w:val="auto"/>
          <w:sz w:val="22"/>
          <w:szCs w:val="22"/>
          <w:lang w:val="es-CO"/>
        </w:rPr>
        <w:t xml:space="preserve">breve </w:t>
      </w:r>
      <w:r w:rsidRPr="0075751C">
        <w:rPr>
          <w:rFonts w:ascii="Helvetica Neue" w:hAnsi="Helvetica Neue"/>
          <w:bCs/>
          <w:color w:val="auto"/>
          <w:sz w:val="22"/>
          <w:szCs w:val="22"/>
          <w:lang w:val="es-CO"/>
        </w:rPr>
        <w:t>de la norma (s) o bloque (s)</w:t>
      </w:r>
      <w:r w:rsidR="004402FB">
        <w:rPr>
          <w:rFonts w:ascii="Helvetica Neue" w:hAnsi="Helvetica Neue"/>
          <w:bCs/>
          <w:color w:val="auto"/>
          <w:sz w:val="22"/>
          <w:szCs w:val="22"/>
          <w:lang w:val="es-CO"/>
        </w:rPr>
        <w:t xml:space="preserve"> específico</w:t>
      </w:r>
      <w:r w:rsidRPr="0075751C">
        <w:rPr>
          <w:rFonts w:ascii="Helvetica Neue" w:hAnsi="Helvetica Neue"/>
          <w:bCs/>
          <w:color w:val="auto"/>
          <w:sz w:val="22"/>
          <w:szCs w:val="22"/>
          <w:lang w:val="es-CO"/>
        </w:rPr>
        <w:t xml:space="preserve"> que se abord</w:t>
      </w:r>
      <w:r w:rsidR="004402FB">
        <w:rPr>
          <w:rFonts w:ascii="Helvetica Neue" w:hAnsi="Helvetica Neue"/>
          <w:bCs/>
          <w:color w:val="auto"/>
          <w:sz w:val="22"/>
          <w:szCs w:val="22"/>
          <w:lang w:val="es-CO"/>
        </w:rPr>
        <w:t>a</w:t>
      </w:r>
      <w:r>
        <w:rPr>
          <w:rFonts w:ascii="Helvetica Neue" w:hAnsi="Helvetica Neue"/>
          <w:bCs/>
          <w:color w:val="auto"/>
          <w:sz w:val="22"/>
          <w:szCs w:val="22"/>
          <w:lang w:val="es-CO"/>
        </w:rPr>
        <w:t xml:space="preserve">. </w:t>
      </w:r>
      <w:r w:rsidR="004402FB">
        <w:rPr>
          <w:rFonts w:ascii="Helvetica Neue" w:hAnsi="Helvetica Neue"/>
          <w:bCs/>
          <w:color w:val="auto"/>
          <w:sz w:val="22"/>
          <w:szCs w:val="22"/>
          <w:lang w:val="es-CO"/>
        </w:rPr>
        <w:t xml:space="preserve">Quizá desee incluir la norma misma o citar la introducción de uno de los bloques. Puede </w:t>
      </w:r>
      <w:r w:rsidR="00751018">
        <w:rPr>
          <w:rFonts w:ascii="Helvetica Neue" w:hAnsi="Helvetica Neue"/>
          <w:bCs/>
          <w:color w:val="auto"/>
          <w:sz w:val="22"/>
          <w:szCs w:val="22"/>
          <w:lang w:val="es-CO"/>
        </w:rPr>
        <w:t>hacer el link</w:t>
      </w:r>
      <w:r w:rsidR="004402FB">
        <w:rPr>
          <w:rFonts w:ascii="Helvetica Neue" w:hAnsi="Helvetica Neue"/>
          <w:bCs/>
          <w:color w:val="auto"/>
          <w:sz w:val="22"/>
          <w:szCs w:val="22"/>
          <w:lang w:val="es-CO"/>
        </w:rPr>
        <w:t xml:space="preserve"> directamente a normas o secciones específicas de las NMPNA a través </w:t>
      </w:r>
      <w:hyperlink r:id="rId11" w:anchor="ch001" w:history="1">
        <w:r w:rsidR="004402FB" w:rsidRPr="00E80166">
          <w:rPr>
            <w:rStyle w:val="Hyperlink"/>
            <w:rFonts w:ascii="Helvetica Neue Light" w:hAnsi="Helvetica Neue Light"/>
            <w:iCs w:val="0"/>
            <w:color w:val="0388C5" w:themeColor="accent5"/>
            <w:sz w:val="22"/>
            <w:szCs w:val="22"/>
            <w:lang w:val="es-CO"/>
          </w:rPr>
          <w:t>la versión interactiva online aquí</w:t>
        </w:r>
        <w:r w:rsidR="00226DE1" w:rsidRPr="00E80166">
          <w:rPr>
            <w:rStyle w:val="Hyperlink"/>
            <w:rFonts w:ascii="Helvetica Neue Light" w:hAnsi="Helvetica Neue Light"/>
            <w:iCs w:val="0"/>
            <w:color w:val="0388C5" w:themeColor="accent5"/>
            <w:sz w:val="22"/>
            <w:szCs w:val="22"/>
            <w:lang w:val="es-CO"/>
          </w:rPr>
          <w:t>.</w:t>
        </w:r>
      </w:hyperlink>
      <w:r w:rsidR="00226DE1" w:rsidRPr="004402FB">
        <w:rPr>
          <w:rFonts w:ascii="Helvetica Neue Light" w:hAnsi="Helvetica Neue Light"/>
          <w:iCs w:val="0"/>
          <w:color w:val="auto"/>
          <w:sz w:val="22"/>
          <w:szCs w:val="22"/>
          <w:lang w:val="es-CO"/>
        </w:rPr>
        <w:t xml:space="preserve"> </w:t>
      </w:r>
      <w:r w:rsidR="004402FB">
        <w:rPr>
          <w:rFonts w:ascii="Helvetica Neue Light" w:hAnsi="Helvetica Neue Light"/>
          <w:iCs w:val="0"/>
          <w:color w:val="auto"/>
          <w:sz w:val="22"/>
          <w:szCs w:val="22"/>
          <w:lang w:val="es-CO"/>
        </w:rPr>
        <w:t xml:space="preserve"> </w:t>
      </w:r>
      <w:bookmarkStart w:id="1" w:name="_Toc522623220"/>
    </w:p>
    <w:p w14:paraId="63841C5B" w14:textId="77777777" w:rsidR="004402FB" w:rsidRPr="00751018" w:rsidRDefault="004402FB" w:rsidP="00AF672A">
      <w:pPr>
        <w:pStyle w:val="Heading3"/>
        <w:rPr>
          <w:lang w:val="es-CO"/>
        </w:rPr>
      </w:pPr>
    </w:p>
    <w:p w14:paraId="3335CE51" w14:textId="63A39A74" w:rsidR="00AF672A" w:rsidRPr="00751018" w:rsidRDefault="00AF672A" w:rsidP="00AF672A">
      <w:pPr>
        <w:pStyle w:val="Heading3"/>
        <w:rPr>
          <w:lang w:val="es-CO"/>
        </w:rPr>
      </w:pPr>
      <w:bookmarkStart w:id="2" w:name="_GoBack"/>
      <w:bookmarkEnd w:id="2"/>
      <w:r w:rsidRPr="00751018">
        <w:rPr>
          <w:lang w:val="es-CO"/>
        </w:rPr>
        <w:lastRenderedPageBreak/>
        <w:t>Context</w:t>
      </w:r>
      <w:r w:rsidR="004402FB" w:rsidRPr="00751018">
        <w:rPr>
          <w:lang w:val="es-CO"/>
        </w:rPr>
        <w:t>o</w:t>
      </w:r>
    </w:p>
    <w:p w14:paraId="7EF5BE93" w14:textId="131FDC3D" w:rsidR="00870232" w:rsidRPr="00751018" w:rsidRDefault="004402FB" w:rsidP="00C94EFD">
      <w:pPr>
        <w:pStyle w:val="BodyText"/>
        <w:rPr>
          <w:lang w:val="es-CO"/>
        </w:rPr>
      </w:pPr>
      <w:r w:rsidRPr="00870232">
        <w:rPr>
          <w:lang w:val="es-CO"/>
        </w:rPr>
        <w:t>E</w:t>
      </w:r>
      <w:r w:rsidR="00870232" w:rsidRPr="00870232">
        <w:rPr>
          <w:lang w:val="es-CO"/>
        </w:rPr>
        <w:t>xplique máximo e</w:t>
      </w:r>
      <w:r w:rsidRPr="00870232">
        <w:rPr>
          <w:lang w:val="es-CO"/>
        </w:rPr>
        <w:t>n un párrafo</w:t>
      </w:r>
      <w:r w:rsidR="00870232" w:rsidRPr="00870232">
        <w:rPr>
          <w:lang w:val="es-CO"/>
        </w:rPr>
        <w:t>, el contexto humanitario en el que está trabajando.</w:t>
      </w:r>
      <w:r w:rsidR="00870232">
        <w:rPr>
          <w:lang w:val="es-CO"/>
        </w:rPr>
        <w:t xml:space="preserve"> Su descripción debe enfocarse en el impacto </w:t>
      </w:r>
      <w:r w:rsidR="00E90211">
        <w:rPr>
          <w:lang w:val="es-CO"/>
        </w:rPr>
        <w:t xml:space="preserve">causado </w:t>
      </w:r>
      <w:r w:rsidR="00870232">
        <w:rPr>
          <w:lang w:val="es-CO"/>
        </w:rPr>
        <w:t xml:space="preserve">del contexto de niños y niñas y su protección. Resalte los problemas particulares que afectan a niños y niñas, sus cuidadores y familias. </w:t>
      </w:r>
    </w:p>
    <w:p w14:paraId="16D4F6C7" w14:textId="34AACA8B" w:rsidR="00AF672A" w:rsidRPr="00870232" w:rsidRDefault="00870232" w:rsidP="00AF672A">
      <w:pPr>
        <w:pStyle w:val="Heading3"/>
        <w:rPr>
          <w:lang w:val="es-CO"/>
        </w:rPr>
      </w:pPr>
      <w:r w:rsidRPr="00870232">
        <w:rPr>
          <w:lang w:val="es-CO"/>
        </w:rPr>
        <w:t>El Reto</w:t>
      </w:r>
      <w:r w:rsidR="00F75459" w:rsidRPr="00870232">
        <w:rPr>
          <w:lang w:val="es-CO"/>
        </w:rPr>
        <w:t xml:space="preserve">: </w:t>
      </w:r>
      <w:r w:rsidR="00407558" w:rsidRPr="00870232">
        <w:rPr>
          <w:lang w:val="es-CO"/>
        </w:rPr>
        <w:t>[</w:t>
      </w:r>
      <w:r w:rsidRPr="00870232">
        <w:rPr>
          <w:lang w:val="es-CO"/>
        </w:rPr>
        <w:t>Describ</w:t>
      </w:r>
      <w:r w:rsidR="00860064">
        <w:rPr>
          <w:lang w:val="es-CO"/>
        </w:rPr>
        <w:t>a</w:t>
      </w:r>
      <w:r w:rsidRPr="00870232">
        <w:rPr>
          <w:lang w:val="es-CO"/>
        </w:rPr>
        <w:t xml:space="preserve"> en una frase corta</w:t>
      </w:r>
      <w:r w:rsidR="00407558" w:rsidRPr="00870232">
        <w:rPr>
          <w:lang w:val="es-CO"/>
        </w:rPr>
        <w:t>]</w:t>
      </w:r>
    </w:p>
    <w:p w14:paraId="6A71E10F" w14:textId="1355481A" w:rsidR="00870232" w:rsidRPr="00870232" w:rsidRDefault="00870232" w:rsidP="00AF672A">
      <w:pPr>
        <w:pStyle w:val="BodyText"/>
        <w:rPr>
          <w:lang w:val="es-CO"/>
        </w:rPr>
      </w:pPr>
      <w:r w:rsidRPr="00870232">
        <w:rPr>
          <w:lang w:val="es-CO"/>
        </w:rPr>
        <w:t xml:space="preserve">Describa máximo en un párrafo, </w:t>
      </w:r>
      <w:r>
        <w:rPr>
          <w:lang w:val="es-CO"/>
        </w:rPr>
        <w:t xml:space="preserve">el reto al que se enfrenta la respuesta de protección de la niñez y adolescencia y porqué/como buscó utilizar las NMPNA para abordarlo. </w:t>
      </w:r>
    </w:p>
    <w:p w14:paraId="5B163EB8" w14:textId="2CF50D85" w:rsidR="008502DF" w:rsidRPr="00860064" w:rsidRDefault="00860064" w:rsidP="008502DF">
      <w:pPr>
        <w:pStyle w:val="Heading3"/>
        <w:rPr>
          <w:lang w:val="es-CO"/>
        </w:rPr>
      </w:pPr>
      <w:r w:rsidRPr="00860064">
        <w:rPr>
          <w:lang w:val="es-CO"/>
        </w:rPr>
        <w:t>La Respuesta</w:t>
      </w:r>
      <w:r w:rsidR="00F75459" w:rsidRPr="00860064">
        <w:rPr>
          <w:lang w:val="es-CO"/>
        </w:rPr>
        <w:t xml:space="preserve">: </w:t>
      </w:r>
      <w:r w:rsidR="00407558" w:rsidRPr="00860064">
        <w:rPr>
          <w:lang w:val="es-CO"/>
        </w:rPr>
        <w:t>[</w:t>
      </w:r>
      <w:r w:rsidR="00F75459" w:rsidRPr="00860064">
        <w:rPr>
          <w:lang w:val="es-CO"/>
        </w:rPr>
        <w:t>Describ</w:t>
      </w:r>
      <w:r w:rsidRPr="00860064">
        <w:rPr>
          <w:lang w:val="es-CO"/>
        </w:rPr>
        <w:t>a en una frase corta</w:t>
      </w:r>
      <w:r w:rsidR="00407558" w:rsidRPr="00860064">
        <w:rPr>
          <w:lang w:val="es-CO"/>
        </w:rPr>
        <w:t>]</w:t>
      </w:r>
    </w:p>
    <w:p w14:paraId="3DA19429" w14:textId="62BA10CD" w:rsidR="00860064" w:rsidRPr="00860064" w:rsidRDefault="00860064" w:rsidP="0059398D">
      <w:pPr>
        <w:rPr>
          <w:lang w:val="es-CO"/>
        </w:rPr>
      </w:pPr>
      <w:r w:rsidRPr="00860064">
        <w:rPr>
          <w:lang w:val="es-CO"/>
        </w:rPr>
        <w:t xml:space="preserve">En </w:t>
      </w:r>
      <w:r w:rsidR="000476B5" w:rsidRPr="00860064">
        <w:rPr>
          <w:lang w:val="es-CO"/>
        </w:rPr>
        <w:t>2-3 p</w:t>
      </w:r>
      <w:r w:rsidRPr="00860064">
        <w:rPr>
          <w:lang w:val="es-CO"/>
        </w:rPr>
        <w:t>árrafos</w:t>
      </w:r>
      <w:r w:rsidR="000476B5" w:rsidRPr="00860064">
        <w:rPr>
          <w:lang w:val="es-CO"/>
        </w:rPr>
        <w:t>,</w:t>
      </w:r>
      <w:r w:rsidRPr="00860064">
        <w:rPr>
          <w:lang w:val="es-CO"/>
        </w:rPr>
        <w:t xml:space="preserve"> describa como utiliz</w:t>
      </w:r>
      <w:r>
        <w:rPr>
          <w:lang w:val="es-CO"/>
        </w:rPr>
        <w:t>ó</w:t>
      </w:r>
      <w:r w:rsidRPr="00860064">
        <w:rPr>
          <w:lang w:val="es-CO"/>
        </w:rPr>
        <w:t xml:space="preserve"> las NMPNA en su respuesta. </w:t>
      </w:r>
      <w:r>
        <w:rPr>
          <w:lang w:val="es-CO"/>
        </w:rPr>
        <w:t>Incluya detalles sobre los pasos que se tomaron, los actores que participaron y los roles que jugaban. Quizá desee agregar una fotografía o una tabla, describir el proceso en formato de lista, o resaltar temas transversales utilizando íconos de las NMPNA. Abajo se incluyen formatos modelo:</w:t>
      </w:r>
    </w:p>
    <w:p w14:paraId="00645B9E" w14:textId="03D4805B" w:rsidR="000476B5" w:rsidRPr="00C918CA" w:rsidRDefault="00860064" w:rsidP="0059398D">
      <w:pPr>
        <w:rPr>
          <w:b/>
          <w:bCs/>
          <w:lang w:val="es-CO"/>
        </w:rPr>
      </w:pPr>
      <w:r w:rsidRPr="00C918CA">
        <w:rPr>
          <w:b/>
          <w:bCs/>
          <w:lang w:val="es-CO"/>
        </w:rPr>
        <w:t xml:space="preserve">Formatos de </w:t>
      </w:r>
      <w:r w:rsidR="00751018">
        <w:rPr>
          <w:b/>
          <w:bCs/>
          <w:lang w:val="es-CO"/>
        </w:rPr>
        <w:t xml:space="preserve">muestra de </w:t>
      </w:r>
      <w:r w:rsidRPr="00C918CA">
        <w:rPr>
          <w:b/>
          <w:bCs/>
          <w:lang w:val="es-CO"/>
        </w:rPr>
        <w:t>tabl</w:t>
      </w:r>
      <w:r w:rsidR="00C918CA" w:rsidRPr="00C918CA">
        <w:rPr>
          <w:b/>
          <w:bCs/>
          <w:lang w:val="es-CO"/>
        </w:rPr>
        <w:t>a</w:t>
      </w:r>
      <w:r w:rsidR="000476B5" w:rsidRPr="00C918CA">
        <w:rPr>
          <w:b/>
          <w:bCs/>
          <w:lang w:val="es-CO"/>
        </w:rPr>
        <w:t>:</w:t>
      </w:r>
    </w:p>
    <w:tbl>
      <w:tblPr>
        <w:tblStyle w:val="GridTable4-Accent2"/>
        <w:tblW w:w="10255" w:type="dxa"/>
        <w:tblLook w:val="04A0" w:firstRow="1" w:lastRow="0" w:firstColumn="1" w:lastColumn="0" w:noHBand="0" w:noVBand="1"/>
      </w:tblPr>
      <w:tblGrid>
        <w:gridCol w:w="4675"/>
        <w:gridCol w:w="5580"/>
      </w:tblGrid>
      <w:tr w:rsidR="000476B5" w14:paraId="19FACF95" w14:textId="77777777" w:rsidTr="00593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97467C"/>
          </w:tcPr>
          <w:p w14:paraId="24BDDE48" w14:textId="16CBCD6A" w:rsidR="000476B5" w:rsidRPr="009A2600" w:rsidRDefault="000476B5" w:rsidP="005939D5">
            <w:pPr>
              <w:pStyle w:val="Heading5"/>
              <w:outlineLvl w:val="4"/>
            </w:pPr>
            <w:proofErr w:type="spellStart"/>
            <w:r>
              <w:t>Column</w:t>
            </w:r>
            <w:r w:rsidR="00C918CA">
              <w:t>a</w:t>
            </w:r>
            <w:proofErr w:type="spellEnd"/>
            <w:r>
              <w:t xml:space="preserve"> 1 </w:t>
            </w:r>
          </w:p>
        </w:tc>
        <w:tc>
          <w:tcPr>
            <w:tcW w:w="5580" w:type="dxa"/>
          </w:tcPr>
          <w:p w14:paraId="23053624" w14:textId="23942790" w:rsidR="000476B5" w:rsidRPr="006269A6" w:rsidRDefault="000476B5" w:rsidP="005939D5">
            <w:pPr>
              <w:pStyle w:val="Heading5"/>
              <w:outlineLvl w:val="4"/>
              <w:cnfStyle w:val="100000000000" w:firstRow="1" w:lastRow="0" w:firstColumn="0" w:lastColumn="0" w:oddVBand="0" w:evenVBand="0" w:oddHBand="0" w:evenHBand="0" w:firstRowFirstColumn="0" w:firstRowLastColumn="0" w:lastRowFirstColumn="0" w:lastRowLastColumn="0"/>
              <w:rPr>
                <w:b/>
                <w:bCs/>
              </w:rPr>
            </w:pPr>
            <w:proofErr w:type="spellStart"/>
            <w:r>
              <w:t>Column</w:t>
            </w:r>
            <w:r w:rsidR="00C918CA">
              <w:t>a</w:t>
            </w:r>
            <w:proofErr w:type="spellEnd"/>
            <w:r>
              <w:t xml:space="preserve"> 2</w:t>
            </w:r>
          </w:p>
        </w:tc>
      </w:tr>
      <w:tr w:rsidR="000476B5" w14:paraId="234C601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FA4C10" w14:textId="77777777" w:rsidR="000476B5" w:rsidRPr="00566755" w:rsidRDefault="000476B5" w:rsidP="005939D5">
            <w:pPr>
              <w:pStyle w:val="BodyText"/>
              <w:rPr>
                <w:b w:val="0"/>
              </w:rPr>
            </w:pPr>
          </w:p>
        </w:tc>
        <w:tc>
          <w:tcPr>
            <w:tcW w:w="5580" w:type="dxa"/>
            <w:shd w:val="clear" w:color="auto" w:fill="ECD7E5"/>
          </w:tcPr>
          <w:p w14:paraId="2E44DFD9"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r w:rsidR="000476B5" w14:paraId="7E7AEFB3"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440F77DF" w14:textId="77777777" w:rsidR="000476B5" w:rsidRPr="00566755" w:rsidRDefault="000476B5" w:rsidP="005939D5">
            <w:pPr>
              <w:pStyle w:val="BodyText"/>
              <w:rPr>
                <w:b w:val="0"/>
              </w:rPr>
            </w:pPr>
          </w:p>
        </w:tc>
        <w:tc>
          <w:tcPr>
            <w:tcW w:w="5580" w:type="dxa"/>
          </w:tcPr>
          <w:p w14:paraId="20768938" w14:textId="77777777" w:rsidR="000476B5" w:rsidRPr="00566755" w:rsidRDefault="000476B5" w:rsidP="005939D5">
            <w:pPr>
              <w:pStyle w:val="BodyText"/>
              <w:cnfStyle w:val="000000000000" w:firstRow="0" w:lastRow="0" w:firstColumn="0" w:lastColumn="0" w:oddVBand="0" w:evenVBand="0" w:oddHBand="0" w:evenHBand="0" w:firstRowFirstColumn="0" w:firstRowLastColumn="0" w:lastRowFirstColumn="0" w:lastRowLastColumn="0"/>
            </w:pPr>
          </w:p>
        </w:tc>
      </w:tr>
      <w:tr w:rsidR="000476B5" w14:paraId="63524E8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A955F" w14:textId="77777777" w:rsidR="000476B5" w:rsidRPr="00566755" w:rsidRDefault="000476B5" w:rsidP="005939D5">
            <w:pPr>
              <w:pStyle w:val="BodyText"/>
              <w:rPr>
                <w:b w:val="0"/>
              </w:rPr>
            </w:pPr>
          </w:p>
        </w:tc>
        <w:tc>
          <w:tcPr>
            <w:tcW w:w="5580" w:type="dxa"/>
          </w:tcPr>
          <w:p w14:paraId="4151345B"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r w:rsidR="000476B5" w14:paraId="20060E6B"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679BE8E9" w14:textId="77777777" w:rsidR="000476B5" w:rsidRPr="00566755" w:rsidRDefault="000476B5" w:rsidP="005939D5">
            <w:pPr>
              <w:pStyle w:val="BodyText"/>
              <w:rPr>
                <w:b w:val="0"/>
              </w:rPr>
            </w:pPr>
          </w:p>
        </w:tc>
        <w:tc>
          <w:tcPr>
            <w:tcW w:w="5580" w:type="dxa"/>
          </w:tcPr>
          <w:p w14:paraId="6343183F" w14:textId="77777777" w:rsidR="000476B5" w:rsidRPr="00566755" w:rsidRDefault="000476B5" w:rsidP="005939D5">
            <w:pPr>
              <w:pStyle w:val="BodyText"/>
              <w:cnfStyle w:val="000000000000" w:firstRow="0" w:lastRow="0" w:firstColumn="0" w:lastColumn="0" w:oddVBand="0" w:evenVBand="0" w:oddHBand="0" w:evenHBand="0" w:firstRowFirstColumn="0" w:firstRowLastColumn="0" w:lastRowFirstColumn="0" w:lastRowLastColumn="0"/>
            </w:pPr>
          </w:p>
        </w:tc>
      </w:tr>
      <w:tr w:rsidR="000476B5" w14:paraId="223B78DE"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63D712" w14:textId="77777777" w:rsidR="000476B5" w:rsidRPr="00566755" w:rsidRDefault="000476B5" w:rsidP="005939D5">
            <w:pPr>
              <w:pStyle w:val="BodyText"/>
              <w:rPr>
                <w:b w:val="0"/>
              </w:rPr>
            </w:pPr>
          </w:p>
        </w:tc>
        <w:tc>
          <w:tcPr>
            <w:tcW w:w="5580" w:type="dxa"/>
          </w:tcPr>
          <w:p w14:paraId="483E89DB" w14:textId="77777777" w:rsidR="000476B5" w:rsidRPr="00566755" w:rsidRDefault="000476B5" w:rsidP="005939D5">
            <w:pPr>
              <w:pStyle w:val="BodyText"/>
              <w:cnfStyle w:val="000000100000" w:firstRow="0" w:lastRow="0" w:firstColumn="0" w:lastColumn="0" w:oddVBand="0" w:evenVBand="0" w:oddHBand="1" w:evenHBand="0" w:firstRowFirstColumn="0" w:firstRowLastColumn="0" w:lastRowFirstColumn="0" w:lastRowLastColumn="0"/>
            </w:pPr>
          </w:p>
        </w:tc>
      </w:tr>
    </w:tbl>
    <w:p w14:paraId="3400FB85" w14:textId="77777777" w:rsidR="000476B5" w:rsidRDefault="000476B5" w:rsidP="0059398D"/>
    <w:p w14:paraId="1B7C46B1" w14:textId="77777777" w:rsidR="005C2C55" w:rsidRDefault="005C2C55" w:rsidP="0059398D">
      <w:pPr>
        <w:rPr>
          <w:b/>
          <w:bCs/>
        </w:rPr>
      </w:pPr>
    </w:p>
    <w:p w14:paraId="78DF24E6" w14:textId="39CFDF77" w:rsidR="000476B5" w:rsidRPr="000476B5" w:rsidRDefault="00C918CA" w:rsidP="0059398D">
      <w:pPr>
        <w:rPr>
          <w:b/>
          <w:bCs/>
        </w:rPr>
      </w:pPr>
      <w:proofErr w:type="spellStart"/>
      <w:r>
        <w:rPr>
          <w:b/>
          <w:bCs/>
        </w:rPr>
        <w:t>Formato</w:t>
      </w:r>
      <w:proofErr w:type="spellEnd"/>
      <w:r>
        <w:rPr>
          <w:b/>
          <w:bCs/>
        </w:rPr>
        <w:t xml:space="preserve"> de </w:t>
      </w:r>
      <w:proofErr w:type="spellStart"/>
      <w:r>
        <w:rPr>
          <w:b/>
          <w:bCs/>
        </w:rPr>
        <w:t>lista</w:t>
      </w:r>
      <w:proofErr w:type="spellEnd"/>
      <w:r>
        <w:rPr>
          <w:b/>
          <w:bCs/>
        </w:rPr>
        <w:t xml:space="preserve"> </w:t>
      </w:r>
      <w:proofErr w:type="spellStart"/>
      <w:r>
        <w:rPr>
          <w:b/>
          <w:bCs/>
        </w:rPr>
        <w:t>modelo</w:t>
      </w:r>
      <w:proofErr w:type="spellEnd"/>
      <w:r w:rsidR="000476B5" w:rsidRPr="000476B5">
        <w:rPr>
          <w:b/>
          <w:bCs/>
        </w:rPr>
        <w:t>:</w:t>
      </w:r>
    </w:p>
    <w:p w14:paraId="5407AB8C" w14:textId="01417315" w:rsidR="00C918CA" w:rsidRPr="00C918CA" w:rsidRDefault="00C918CA" w:rsidP="00E6735A">
      <w:pPr>
        <w:pStyle w:val="NumberedList"/>
        <w:rPr>
          <w:lang w:val="es-CO"/>
        </w:rPr>
      </w:pPr>
      <w:r w:rsidRPr="00C918CA">
        <w:rPr>
          <w:lang w:val="es-CO"/>
        </w:rPr>
        <w:t xml:space="preserve">Incluya tanta información como sea posible en listas </w:t>
      </w:r>
      <w:r w:rsidR="005C2C55">
        <w:rPr>
          <w:lang w:val="es-CO"/>
        </w:rPr>
        <w:t xml:space="preserve">numeradas o </w:t>
      </w:r>
      <w:r w:rsidRPr="00C918CA">
        <w:rPr>
          <w:lang w:val="es-CO"/>
        </w:rPr>
        <w:t>con viñetas</w:t>
      </w:r>
    </w:p>
    <w:p w14:paraId="0E7A2502" w14:textId="6719290C" w:rsidR="00E6735A" w:rsidRPr="00C918CA" w:rsidRDefault="00C918CA" w:rsidP="00E6735A">
      <w:pPr>
        <w:pStyle w:val="NumberedList"/>
        <w:rPr>
          <w:bCs/>
          <w:caps/>
          <w:lang w:val="es-CO"/>
        </w:rPr>
      </w:pPr>
      <w:r w:rsidRPr="00C918CA">
        <w:rPr>
          <w:lang w:val="es-CO"/>
        </w:rPr>
        <w:t>Utilice</w:t>
      </w:r>
      <w:r>
        <w:rPr>
          <w:lang w:val="es-CO"/>
        </w:rPr>
        <w:t xml:space="preserve"> </w:t>
      </w:r>
      <w:r w:rsidRPr="00C918CA">
        <w:rPr>
          <w:lang w:val="es-CO"/>
        </w:rPr>
        <w:t xml:space="preserve">letra </w:t>
      </w:r>
      <w:r w:rsidRPr="00C918CA">
        <w:rPr>
          <w:b/>
          <w:bCs/>
          <w:lang w:val="es-CO"/>
        </w:rPr>
        <w:t>negrita</w:t>
      </w:r>
      <w:r w:rsidR="00B629EB" w:rsidRPr="00C918CA">
        <w:rPr>
          <w:b/>
          <w:bCs/>
          <w:lang w:val="es-CO"/>
        </w:rPr>
        <w:t xml:space="preserve"> </w:t>
      </w:r>
      <w:r w:rsidRPr="00C918CA">
        <w:rPr>
          <w:lang w:val="es-CO"/>
        </w:rPr>
        <w:t>y</w:t>
      </w:r>
      <w:r w:rsidR="00B629EB" w:rsidRPr="00C918CA">
        <w:rPr>
          <w:lang w:val="es-CO"/>
        </w:rPr>
        <w:t xml:space="preserve"> </w:t>
      </w:r>
      <w:r w:rsidR="00B629EB" w:rsidRPr="00C918CA">
        <w:rPr>
          <w:color w:val="97467C" w:themeColor="accent2"/>
          <w:lang w:val="es-CO"/>
        </w:rPr>
        <w:t>color</w:t>
      </w:r>
      <w:r w:rsidRPr="00C918CA">
        <w:rPr>
          <w:color w:val="97467C" w:themeColor="accent2"/>
          <w:lang w:val="es-CO"/>
        </w:rPr>
        <w:t>e</w:t>
      </w:r>
      <w:r w:rsidR="00B629EB" w:rsidRPr="00C918CA">
        <w:rPr>
          <w:color w:val="97467C" w:themeColor="accent2"/>
          <w:lang w:val="es-CO"/>
        </w:rPr>
        <w:t>s</w:t>
      </w:r>
      <w:r w:rsidR="00B629EB" w:rsidRPr="00C918CA">
        <w:rPr>
          <w:lang w:val="es-CO"/>
        </w:rPr>
        <w:t xml:space="preserve"> </w:t>
      </w:r>
      <w:r w:rsidRPr="00C918CA">
        <w:rPr>
          <w:lang w:val="es-CO"/>
        </w:rPr>
        <w:t>para llamar la atenci</w:t>
      </w:r>
      <w:r>
        <w:rPr>
          <w:lang w:val="es-CO"/>
        </w:rPr>
        <w:t xml:space="preserve">ón </w:t>
      </w:r>
      <w:r w:rsidR="005C2C55">
        <w:rPr>
          <w:lang w:val="es-CO"/>
        </w:rPr>
        <w:t>sobre</w:t>
      </w:r>
      <w:r>
        <w:rPr>
          <w:lang w:val="es-CO"/>
        </w:rPr>
        <w:t xml:space="preserve"> información clave</w:t>
      </w:r>
      <w:r w:rsidR="00F75459" w:rsidRPr="00C918CA">
        <w:rPr>
          <w:lang w:val="es-CO"/>
        </w:rPr>
        <w:t>.</w:t>
      </w:r>
    </w:p>
    <w:p w14:paraId="7EEA649C" w14:textId="7CF5E91B" w:rsidR="00E6735A" w:rsidRPr="00C918CA" w:rsidRDefault="00C918CA" w:rsidP="00B629EB">
      <w:pPr>
        <w:pStyle w:val="ListBullet"/>
        <w:numPr>
          <w:ilvl w:val="0"/>
          <w:numId w:val="43"/>
        </w:numPr>
        <w:rPr>
          <w:lang w:val="es-CO"/>
        </w:rPr>
      </w:pPr>
      <w:r w:rsidRPr="00C918CA">
        <w:rPr>
          <w:lang w:val="es-CO"/>
        </w:rPr>
        <w:t>Chulos como este podrían ser apropiados para los pasos claves</w:t>
      </w:r>
      <w:r w:rsidR="00F75459" w:rsidRPr="00C918CA">
        <w:rPr>
          <w:lang w:val="es-CO"/>
        </w:rPr>
        <w:t>:</w:t>
      </w:r>
    </w:p>
    <w:p w14:paraId="2D115539" w14:textId="78E8F437" w:rsidR="00E6735A" w:rsidRPr="00B629EB" w:rsidRDefault="00C918CA" w:rsidP="00B629EB">
      <w:pPr>
        <w:pStyle w:val="ListBullet"/>
        <w:numPr>
          <w:ilvl w:val="0"/>
          <w:numId w:val="43"/>
        </w:numPr>
        <w:rPr>
          <w:bCs/>
          <w:caps/>
        </w:rPr>
      </w:pPr>
      <w:r>
        <w:rPr>
          <w:lang w:val="es-CO"/>
        </w:rPr>
        <w:t>Paso</w:t>
      </w:r>
      <w:r w:rsidR="00B629EB">
        <w:t xml:space="preserve"> 1</w:t>
      </w:r>
    </w:p>
    <w:p w14:paraId="56F25EF6" w14:textId="10362059" w:rsidR="00B629EB" w:rsidRPr="00B629EB" w:rsidRDefault="00C918CA" w:rsidP="00B629EB">
      <w:pPr>
        <w:pStyle w:val="ListBullet"/>
        <w:numPr>
          <w:ilvl w:val="0"/>
          <w:numId w:val="43"/>
        </w:numPr>
        <w:rPr>
          <w:bCs/>
          <w:caps/>
        </w:rPr>
      </w:pPr>
      <w:r>
        <w:t>Paso</w:t>
      </w:r>
      <w:r w:rsidR="00B629EB">
        <w:t xml:space="preserve"> 2</w:t>
      </w:r>
    </w:p>
    <w:p w14:paraId="78D85741" w14:textId="2A5DB26C" w:rsidR="00AC26A4" w:rsidRPr="00C94EFD" w:rsidRDefault="00C918CA" w:rsidP="00C94EFD">
      <w:pPr>
        <w:pStyle w:val="ListBullet"/>
        <w:numPr>
          <w:ilvl w:val="0"/>
          <w:numId w:val="43"/>
        </w:numPr>
        <w:rPr>
          <w:bCs/>
          <w:caps/>
        </w:rPr>
      </w:pPr>
      <w:r>
        <w:t>Paso</w:t>
      </w:r>
      <w:r w:rsidR="00B629EB">
        <w:t xml:space="preserve"> 3</w:t>
      </w:r>
    </w:p>
    <w:p w14:paraId="1E984A48" w14:textId="77777777" w:rsidR="00AC26A4" w:rsidRPr="00AC26A4" w:rsidRDefault="00AC26A4" w:rsidP="00AC26A4">
      <w:pPr>
        <w:pStyle w:val="ListBullet"/>
        <w:numPr>
          <w:ilvl w:val="0"/>
          <w:numId w:val="0"/>
        </w:numPr>
        <w:rPr>
          <w:rFonts w:ascii="Calibri" w:hAnsi="Calibri"/>
          <w:b/>
          <w:color w:val="000000" w:themeColor="text1"/>
          <w:sz w:val="16"/>
          <w:szCs w:val="16"/>
        </w:rPr>
      </w:pPr>
    </w:p>
    <w:p w14:paraId="6C23AE23" w14:textId="3ADFC061" w:rsidR="00CA2586" w:rsidRPr="00C918CA" w:rsidRDefault="00C918CA" w:rsidP="00AC26A4">
      <w:pPr>
        <w:pStyle w:val="ListBullet"/>
        <w:numPr>
          <w:ilvl w:val="0"/>
          <w:numId w:val="0"/>
        </w:numPr>
        <w:rPr>
          <w:color w:val="000000" w:themeColor="text1"/>
          <w:sz w:val="24"/>
          <w:szCs w:val="24"/>
          <w:lang w:val="es-CO"/>
        </w:rPr>
      </w:pPr>
      <w:r w:rsidRPr="00C918CA">
        <w:rPr>
          <w:rFonts w:ascii="Calibri" w:hAnsi="Calibri"/>
          <w:b/>
          <w:color w:val="000000" w:themeColor="text1"/>
          <w:sz w:val="24"/>
          <w:szCs w:val="24"/>
          <w:lang w:val="es-CO"/>
        </w:rPr>
        <w:t xml:space="preserve">Considere incluir íconos </w:t>
      </w:r>
      <w:r w:rsidR="005C2C55">
        <w:rPr>
          <w:rFonts w:ascii="Calibri" w:hAnsi="Calibri"/>
          <w:b/>
          <w:color w:val="000000" w:themeColor="text1"/>
          <w:sz w:val="24"/>
          <w:szCs w:val="24"/>
          <w:lang w:val="es-CO"/>
        </w:rPr>
        <w:t>contenidos en</w:t>
      </w:r>
      <w:r w:rsidRPr="00C918CA">
        <w:rPr>
          <w:rFonts w:ascii="Calibri" w:hAnsi="Calibri"/>
          <w:b/>
          <w:color w:val="000000" w:themeColor="text1"/>
          <w:sz w:val="24"/>
          <w:szCs w:val="24"/>
          <w:lang w:val="es-CO"/>
        </w:rPr>
        <w:t xml:space="preserve"> esta carpeta</w:t>
      </w:r>
      <w:r w:rsidR="00CA2586" w:rsidRPr="00C918CA">
        <w:rPr>
          <w:rFonts w:ascii="Calibri" w:hAnsi="Calibri"/>
          <w:b/>
          <w:color w:val="000000" w:themeColor="text1"/>
          <w:sz w:val="24"/>
          <w:szCs w:val="24"/>
          <w:lang w:val="es-CO"/>
        </w:rPr>
        <w:t>:</w:t>
      </w:r>
      <w:r w:rsidR="00F75459" w:rsidRPr="00C918CA">
        <w:rPr>
          <w:color w:val="000000" w:themeColor="text1"/>
          <w:sz w:val="24"/>
          <w:szCs w:val="24"/>
          <w:lang w:val="es-CO"/>
        </w:rPr>
        <w:t xml:space="preserve"> </w:t>
      </w:r>
    </w:p>
    <w:p w14:paraId="6C993E00" w14:textId="1B1757D9" w:rsidR="00F75459" w:rsidRPr="00751018" w:rsidRDefault="00B10FF8" w:rsidP="00CA2586">
      <w:pPr>
        <w:pStyle w:val="ListBullet"/>
        <w:numPr>
          <w:ilvl w:val="0"/>
          <w:numId w:val="0"/>
        </w:numPr>
        <w:ind w:left="360" w:hanging="360"/>
        <w:rPr>
          <w:rStyle w:val="Hyperlink"/>
          <w:color w:val="0388C5" w:themeColor="accent5"/>
          <w:lang w:val="es-CO"/>
        </w:rPr>
      </w:pPr>
      <w:hyperlink r:id="rId12" w:history="1">
        <w:r w:rsidR="00F75459" w:rsidRPr="00751018">
          <w:rPr>
            <w:rStyle w:val="Hyperlink"/>
            <w:color w:val="0388C5" w:themeColor="accent5"/>
            <w:lang w:val="es-CO"/>
          </w:rPr>
          <w:t>https://www.dropbox.com/sh/w5iojsv4g243d3d/AABGLQTc_IPwedaHdN6MCQm0a?dl=0</w:t>
        </w:r>
      </w:hyperlink>
    </w:p>
    <w:p w14:paraId="76308F00" w14:textId="2D5F3C3E" w:rsidR="00C918CA" w:rsidRPr="00C918CA" w:rsidRDefault="00F75459" w:rsidP="00F75459">
      <w:pPr>
        <w:rPr>
          <w:lang w:val="es-CO"/>
        </w:rPr>
      </w:pPr>
      <w:r w:rsidRPr="00C918CA">
        <w:rPr>
          <w:lang w:val="es-CO"/>
        </w:rPr>
        <w:t>(Not</w:t>
      </w:r>
      <w:r w:rsidR="00C918CA" w:rsidRPr="00C918CA">
        <w:rPr>
          <w:lang w:val="es-CO"/>
        </w:rPr>
        <w:t>a</w:t>
      </w:r>
      <w:r w:rsidRPr="00C918CA">
        <w:rPr>
          <w:lang w:val="es-CO"/>
        </w:rPr>
        <w:t xml:space="preserve">: </w:t>
      </w:r>
      <w:r w:rsidR="00C918CA" w:rsidRPr="00C918CA">
        <w:rPr>
          <w:lang w:val="es-CO"/>
        </w:rPr>
        <w:t xml:space="preserve">La carpeta incluye varias opciones de color para cada </w:t>
      </w:r>
      <w:r w:rsidR="00C918CA">
        <w:rPr>
          <w:lang w:val="es-CO"/>
        </w:rPr>
        <w:t xml:space="preserve">ícono transversal </w:t>
      </w:r>
      <w:r w:rsidR="00E90211">
        <w:rPr>
          <w:lang w:val="es-CO"/>
        </w:rPr>
        <w:t xml:space="preserve">y también tiene una </w:t>
      </w:r>
      <w:r w:rsidR="005C2C55">
        <w:rPr>
          <w:lang w:val="es-CO"/>
        </w:rPr>
        <w:t>gama</w:t>
      </w:r>
      <w:r w:rsidR="00E90211">
        <w:rPr>
          <w:lang w:val="es-CO"/>
        </w:rPr>
        <w:t xml:space="preserve"> de material gráfico incluido en las NMPNA de 2019)</w:t>
      </w:r>
    </w:p>
    <w:bookmarkEnd w:id="1"/>
    <w:p w14:paraId="501AB3A9" w14:textId="20706A02" w:rsidR="000476B5" w:rsidRPr="00E90211" w:rsidRDefault="00E90211" w:rsidP="000476B5">
      <w:pPr>
        <w:pStyle w:val="Heading3"/>
        <w:rPr>
          <w:lang w:val="es-CO"/>
        </w:rPr>
      </w:pPr>
      <w:r w:rsidRPr="00E90211">
        <w:rPr>
          <w:lang w:val="es-CO"/>
        </w:rPr>
        <w:t>Los Resultados</w:t>
      </w:r>
      <w:r w:rsidR="00F75459" w:rsidRPr="00E90211">
        <w:rPr>
          <w:lang w:val="es-CO"/>
        </w:rPr>
        <w:t xml:space="preserve">: </w:t>
      </w:r>
      <w:r w:rsidR="00DB4867" w:rsidRPr="00E90211">
        <w:rPr>
          <w:lang w:val="es-CO"/>
        </w:rPr>
        <w:t>[</w:t>
      </w:r>
      <w:r w:rsidR="00F75459" w:rsidRPr="00E90211">
        <w:rPr>
          <w:lang w:val="es-CO"/>
        </w:rPr>
        <w:t>Describ</w:t>
      </w:r>
      <w:r w:rsidRPr="00E90211">
        <w:rPr>
          <w:lang w:val="es-CO"/>
        </w:rPr>
        <w:t>a</w:t>
      </w:r>
      <w:r w:rsidR="00F75459" w:rsidRPr="00E90211">
        <w:rPr>
          <w:lang w:val="es-CO"/>
        </w:rPr>
        <w:t xml:space="preserve"> </w:t>
      </w:r>
      <w:r w:rsidRPr="00E90211">
        <w:rPr>
          <w:lang w:val="es-CO"/>
        </w:rPr>
        <w:t>en una frase corta</w:t>
      </w:r>
      <w:r w:rsidR="00DB4867" w:rsidRPr="00E90211">
        <w:rPr>
          <w:lang w:val="es-CO"/>
        </w:rPr>
        <w:t>]</w:t>
      </w:r>
    </w:p>
    <w:p w14:paraId="055B34B6" w14:textId="77777777" w:rsidR="00E90211" w:rsidRDefault="00E90211" w:rsidP="000476B5">
      <w:pPr>
        <w:rPr>
          <w:lang w:val="es-CO"/>
        </w:rPr>
      </w:pPr>
      <w:r w:rsidRPr="00E90211">
        <w:rPr>
          <w:lang w:val="es-CO"/>
        </w:rPr>
        <w:t>En un párrafo describa los resultados de su inicia</w:t>
      </w:r>
      <w:r>
        <w:rPr>
          <w:lang w:val="es-CO"/>
        </w:rPr>
        <w:t xml:space="preserve">tiva para implementar las NMPNA. Resalte los resultados positivos para niños, niñas y familias y anote las lecciones aprendidas. </w:t>
      </w:r>
    </w:p>
    <w:p w14:paraId="6B5598A2" w14:textId="5CB82908" w:rsidR="00CA2586" w:rsidRPr="00751018" w:rsidRDefault="00E90211" w:rsidP="00CA2586">
      <w:pPr>
        <w:pStyle w:val="Heading1"/>
        <w:rPr>
          <w:lang w:val="es-CO"/>
        </w:rPr>
      </w:pPr>
      <w:r w:rsidRPr="00751018">
        <w:rPr>
          <w:lang w:val="es-CO"/>
        </w:rPr>
        <w:t>¿</w:t>
      </w:r>
      <w:r w:rsidR="00CA2586" w:rsidRPr="00751018">
        <w:rPr>
          <w:lang w:val="es-CO"/>
        </w:rPr>
        <w:t>A</w:t>
      </w:r>
      <w:r w:rsidRPr="00751018">
        <w:rPr>
          <w:lang w:val="es-CO"/>
        </w:rPr>
        <w:t>LGUNA PREGUNTA</w:t>
      </w:r>
      <w:r w:rsidR="00CA2586" w:rsidRPr="00751018">
        <w:rPr>
          <w:lang w:val="es-CO"/>
        </w:rPr>
        <w:t xml:space="preserve">? </w:t>
      </w:r>
    </w:p>
    <w:p w14:paraId="7A37DA85" w14:textId="0E138554" w:rsidR="00D556FE" w:rsidRPr="00C94EFD" w:rsidRDefault="00CA2586" w:rsidP="00272DB4">
      <w:pPr>
        <w:rPr>
          <w:lang w:val="es-CO"/>
        </w:rPr>
      </w:pPr>
      <w:r w:rsidRPr="00E90211">
        <w:rPr>
          <w:lang w:val="es-CO"/>
        </w:rPr>
        <w:t>Contact</w:t>
      </w:r>
      <w:r w:rsidR="00E90211" w:rsidRPr="00E90211">
        <w:rPr>
          <w:lang w:val="es-CO"/>
        </w:rPr>
        <w:t>e</w:t>
      </w:r>
      <w:r w:rsidRPr="00E90211">
        <w:rPr>
          <w:lang w:val="es-CO"/>
        </w:rPr>
        <w:t xml:space="preserve"> </w:t>
      </w:r>
      <w:r w:rsidR="00E90211" w:rsidRPr="00E90211">
        <w:rPr>
          <w:lang w:val="es-CO"/>
        </w:rPr>
        <w:t>el Grupo de Trabajo de las NMPNA en</w:t>
      </w:r>
      <w:r w:rsidRPr="00E90211">
        <w:rPr>
          <w:lang w:val="es-CO"/>
        </w:rPr>
        <w:t xml:space="preserve"> </w:t>
      </w:r>
      <w:hyperlink r:id="rId13" w:history="1">
        <w:r w:rsidRPr="00E90211">
          <w:rPr>
            <w:rStyle w:val="Hyperlink"/>
            <w:color w:val="0388C5" w:themeColor="accent5"/>
            <w:lang w:val="es-CO"/>
          </w:rPr>
          <w:t>cpms.wg@alliancecpha.org</w:t>
        </w:r>
      </w:hyperlink>
      <w:r w:rsidRPr="00E90211">
        <w:rPr>
          <w:color w:val="0388C5" w:themeColor="accent5"/>
          <w:lang w:val="es-CO"/>
        </w:rPr>
        <w:t xml:space="preserve"> </w:t>
      </w:r>
      <w:r w:rsidR="00E90211" w:rsidRPr="00E90211">
        <w:rPr>
          <w:lang w:val="es-CO"/>
        </w:rPr>
        <w:t xml:space="preserve">o </w:t>
      </w:r>
      <w:r w:rsidRPr="00E90211">
        <w:rPr>
          <w:lang w:val="es-CO"/>
        </w:rPr>
        <w:t>visit</w:t>
      </w:r>
      <w:r w:rsidR="00E90211">
        <w:rPr>
          <w:lang w:val="es-CO"/>
        </w:rPr>
        <w:t>e nuestro sitio web en</w:t>
      </w:r>
      <w:r w:rsidRPr="00E90211">
        <w:rPr>
          <w:lang w:val="es-CO"/>
        </w:rPr>
        <w:t xml:space="preserve"> </w:t>
      </w:r>
      <w:hyperlink r:id="rId14" w:history="1">
        <w:r w:rsidR="00C94EFD" w:rsidRPr="00C94EFD">
          <w:rPr>
            <w:rStyle w:val="Hyperlink"/>
            <w:color w:val="0388C5" w:themeColor="accent5"/>
            <w:lang w:val="es-CO"/>
          </w:rPr>
          <w:t>https://alliancecpha.org/es/grupo-de-trabajo-sobre-las-normas-minimas-para-la-proteccion-de-la-infancia-cpms-siglas-en-ingles</w:t>
        </w:r>
      </w:hyperlink>
      <w:r w:rsidR="00C94EFD">
        <w:rPr>
          <w:lang w:val="es-CO"/>
        </w:rPr>
        <w:t>.</w:t>
      </w:r>
    </w:p>
    <w:sectPr w:rsidR="00D556FE" w:rsidRPr="00C94EFD" w:rsidSect="003E3CC5">
      <w:headerReference w:type="default" r:id="rId15"/>
      <w:footerReference w:type="even" r:id="rId16"/>
      <w:footerReference w:type="default" r:id="rId17"/>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C98" w14:textId="77777777" w:rsidR="00B10FF8" w:rsidRDefault="00B10FF8" w:rsidP="007056C9">
      <w:pPr>
        <w:spacing w:after="0" w:line="240" w:lineRule="auto"/>
      </w:pPr>
      <w:r>
        <w:separator/>
      </w:r>
    </w:p>
  </w:endnote>
  <w:endnote w:type="continuationSeparator" w:id="0">
    <w:p w14:paraId="0718FE7C" w14:textId="77777777" w:rsidR="00B10FF8" w:rsidRDefault="00B10FF8"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E5F1" w14:textId="77777777" w:rsidR="00B10FF8" w:rsidRDefault="00B10FF8" w:rsidP="007056C9">
      <w:pPr>
        <w:spacing w:after="0" w:line="240" w:lineRule="auto"/>
      </w:pPr>
      <w:r>
        <w:separator/>
      </w:r>
    </w:p>
  </w:footnote>
  <w:footnote w:type="continuationSeparator" w:id="0">
    <w:p w14:paraId="29CCB020" w14:textId="77777777" w:rsidR="00B10FF8" w:rsidRDefault="00B10FF8"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E7BE" w14:textId="27D0DA6A" w:rsidR="003E3CC5" w:rsidRPr="00C94EFD" w:rsidRDefault="004402FB" w:rsidP="003E3CC5">
    <w:pPr>
      <w:tabs>
        <w:tab w:val="center" w:pos="4680"/>
        <w:tab w:val="right" w:pos="9360"/>
      </w:tabs>
      <w:spacing w:after="0" w:line="240" w:lineRule="auto"/>
      <w:rPr>
        <w:color w:val="70345C" w:themeColor="accent2" w:themeShade="BF"/>
        <w:sz w:val="26"/>
        <w:szCs w:val="26"/>
        <w:u w:val="single"/>
        <w:lang w:val="es-CO"/>
      </w:rPr>
    </w:pPr>
    <w:r w:rsidRPr="00C94EFD">
      <w:rPr>
        <w:color w:val="70345C" w:themeColor="accent2" w:themeShade="BF"/>
        <w:sz w:val="26"/>
        <w:szCs w:val="26"/>
        <w:u w:val="single"/>
        <w:lang w:val="es-CO"/>
      </w:rPr>
      <w:t xml:space="preserve">Kit de Herramientas de Implementación de las NMPNA </w:t>
    </w:r>
    <w:r w:rsidR="003E3CC5" w:rsidRPr="00C94EFD">
      <w:rPr>
        <w:color w:val="70345C" w:themeColor="accent2" w:themeShade="BF"/>
        <w:sz w:val="26"/>
        <w:szCs w:val="26"/>
        <w:u w:val="single"/>
        <w:lang w:val="es-CO"/>
      </w:rPr>
      <w:t>2019</w:t>
    </w:r>
  </w:p>
  <w:p w14:paraId="73963783" w14:textId="18A5A94D" w:rsidR="00B629EB" w:rsidRPr="00C94EFD" w:rsidRDefault="00B629EB" w:rsidP="003E3CC5">
    <w:pPr>
      <w:pStyle w:val="Header"/>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0"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8"/>
  </w:num>
  <w:num w:numId="13">
    <w:abstractNumId w:val="25"/>
  </w:num>
  <w:num w:numId="14">
    <w:abstractNumId w:val="31"/>
  </w:num>
  <w:num w:numId="15">
    <w:abstractNumId w:val="13"/>
  </w:num>
  <w:num w:numId="16">
    <w:abstractNumId w:val="19"/>
  </w:num>
  <w:num w:numId="17">
    <w:abstractNumId w:val="34"/>
  </w:num>
  <w:num w:numId="18">
    <w:abstractNumId w:val="18"/>
  </w:num>
  <w:num w:numId="19">
    <w:abstractNumId w:val="27"/>
  </w:num>
  <w:num w:numId="20">
    <w:abstractNumId w:val="20"/>
  </w:num>
  <w:num w:numId="21">
    <w:abstractNumId w:val="15"/>
  </w:num>
  <w:num w:numId="22">
    <w:abstractNumId w:val="36"/>
  </w:num>
  <w:num w:numId="23">
    <w:abstractNumId w:val="36"/>
    <w:lvlOverride w:ilvl="0">
      <w:startOverride w:val="1"/>
    </w:lvlOverride>
  </w:num>
  <w:num w:numId="24">
    <w:abstractNumId w:val="22"/>
  </w:num>
  <w:num w:numId="25">
    <w:abstractNumId w:val="29"/>
  </w:num>
  <w:num w:numId="26">
    <w:abstractNumId w:val="17"/>
  </w:num>
  <w:num w:numId="27">
    <w:abstractNumId w:val="16"/>
  </w:num>
  <w:num w:numId="28">
    <w:abstractNumId w:val="33"/>
  </w:num>
  <w:num w:numId="29">
    <w:abstractNumId w:val="21"/>
  </w:num>
  <w:num w:numId="30">
    <w:abstractNumId w:val="23"/>
  </w:num>
  <w:num w:numId="31">
    <w:abstractNumId w:val="11"/>
  </w:num>
  <w:num w:numId="32">
    <w:abstractNumId w:val="37"/>
  </w:num>
  <w:num w:numId="33">
    <w:abstractNumId w:val="39"/>
  </w:num>
  <w:num w:numId="34">
    <w:abstractNumId w:val="24"/>
  </w:num>
  <w:num w:numId="35">
    <w:abstractNumId w:val="35"/>
  </w:num>
  <w:num w:numId="36">
    <w:abstractNumId w:val="32"/>
  </w:num>
  <w:num w:numId="37">
    <w:abstractNumId w:val="12"/>
  </w:num>
  <w:num w:numId="38">
    <w:abstractNumId w:val="40"/>
  </w:num>
  <w:num w:numId="39">
    <w:abstractNumId w:val="30"/>
  </w:num>
  <w:num w:numId="40">
    <w:abstractNumId w:val="10"/>
  </w:num>
  <w:num w:numId="41">
    <w:abstractNumId w:val="26"/>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4FEA"/>
    <w:rsid w:val="0004041A"/>
    <w:rsid w:val="00043DF4"/>
    <w:rsid w:val="000476B5"/>
    <w:rsid w:val="000551C1"/>
    <w:rsid w:val="00070047"/>
    <w:rsid w:val="00071860"/>
    <w:rsid w:val="000815D8"/>
    <w:rsid w:val="000A4D0B"/>
    <w:rsid w:val="000E2FE7"/>
    <w:rsid w:val="00102C0A"/>
    <w:rsid w:val="001162ED"/>
    <w:rsid w:val="00122885"/>
    <w:rsid w:val="00167184"/>
    <w:rsid w:val="0017581E"/>
    <w:rsid w:val="001E1507"/>
    <w:rsid w:val="001E7894"/>
    <w:rsid w:val="00200E93"/>
    <w:rsid w:val="00221051"/>
    <w:rsid w:val="00226DE1"/>
    <w:rsid w:val="0024593E"/>
    <w:rsid w:val="00264B8C"/>
    <w:rsid w:val="00272DB4"/>
    <w:rsid w:val="002A33BC"/>
    <w:rsid w:val="002B7BB4"/>
    <w:rsid w:val="002C16F2"/>
    <w:rsid w:val="002C55BC"/>
    <w:rsid w:val="00306D58"/>
    <w:rsid w:val="00312DD1"/>
    <w:rsid w:val="0031555B"/>
    <w:rsid w:val="00332C25"/>
    <w:rsid w:val="0033320B"/>
    <w:rsid w:val="00335E68"/>
    <w:rsid w:val="0038071B"/>
    <w:rsid w:val="003B184F"/>
    <w:rsid w:val="003D684C"/>
    <w:rsid w:val="003E3C90"/>
    <w:rsid w:val="003E3CC5"/>
    <w:rsid w:val="003E7FF7"/>
    <w:rsid w:val="00407558"/>
    <w:rsid w:val="004402FB"/>
    <w:rsid w:val="00470A01"/>
    <w:rsid w:val="00481F23"/>
    <w:rsid w:val="0048645E"/>
    <w:rsid w:val="00492969"/>
    <w:rsid w:val="004A76E1"/>
    <w:rsid w:val="004D5499"/>
    <w:rsid w:val="004E50CD"/>
    <w:rsid w:val="004F7CEE"/>
    <w:rsid w:val="005265F0"/>
    <w:rsid w:val="00566755"/>
    <w:rsid w:val="0059398D"/>
    <w:rsid w:val="005A41ED"/>
    <w:rsid w:val="005A6B39"/>
    <w:rsid w:val="005C243B"/>
    <w:rsid w:val="005C2C55"/>
    <w:rsid w:val="005E44A4"/>
    <w:rsid w:val="005F203E"/>
    <w:rsid w:val="0060646B"/>
    <w:rsid w:val="006269A6"/>
    <w:rsid w:val="0062766C"/>
    <w:rsid w:val="00631B59"/>
    <w:rsid w:val="006901CE"/>
    <w:rsid w:val="00693399"/>
    <w:rsid w:val="006A0D14"/>
    <w:rsid w:val="006A77BF"/>
    <w:rsid w:val="007056C9"/>
    <w:rsid w:val="007225B3"/>
    <w:rsid w:val="00730614"/>
    <w:rsid w:val="00730F05"/>
    <w:rsid w:val="0074643B"/>
    <w:rsid w:val="00751018"/>
    <w:rsid w:val="0075751C"/>
    <w:rsid w:val="00763989"/>
    <w:rsid w:val="00772A49"/>
    <w:rsid w:val="00794223"/>
    <w:rsid w:val="007A1A42"/>
    <w:rsid w:val="007C6D87"/>
    <w:rsid w:val="007D4390"/>
    <w:rsid w:val="007D6403"/>
    <w:rsid w:val="007F281B"/>
    <w:rsid w:val="00802017"/>
    <w:rsid w:val="008175CA"/>
    <w:rsid w:val="00824C53"/>
    <w:rsid w:val="008502DF"/>
    <w:rsid w:val="00860064"/>
    <w:rsid w:val="00870232"/>
    <w:rsid w:val="00871A58"/>
    <w:rsid w:val="00882143"/>
    <w:rsid w:val="00893E48"/>
    <w:rsid w:val="008B462C"/>
    <w:rsid w:val="008F1B5D"/>
    <w:rsid w:val="00900850"/>
    <w:rsid w:val="009262C9"/>
    <w:rsid w:val="00954ABB"/>
    <w:rsid w:val="00955FE1"/>
    <w:rsid w:val="009626FF"/>
    <w:rsid w:val="00986AA0"/>
    <w:rsid w:val="009A2600"/>
    <w:rsid w:val="009A4709"/>
    <w:rsid w:val="009C7619"/>
    <w:rsid w:val="009F0410"/>
    <w:rsid w:val="00A341D9"/>
    <w:rsid w:val="00A8236D"/>
    <w:rsid w:val="00A8663C"/>
    <w:rsid w:val="00A903D6"/>
    <w:rsid w:val="00AB7BCB"/>
    <w:rsid w:val="00AC26A4"/>
    <w:rsid w:val="00AD6C6D"/>
    <w:rsid w:val="00AF672A"/>
    <w:rsid w:val="00B10FF8"/>
    <w:rsid w:val="00B1716F"/>
    <w:rsid w:val="00B212EC"/>
    <w:rsid w:val="00B4785C"/>
    <w:rsid w:val="00B53841"/>
    <w:rsid w:val="00B629EB"/>
    <w:rsid w:val="00B6340C"/>
    <w:rsid w:val="00B71066"/>
    <w:rsid w:val="00B822B8"/>
    <w:rsid w:val="00BB6AB0"/>
    <w:rsid w:val="00BF0FE6"/>
    <w:rsid w:val="00BF46B5"/>
    <w:rsid w:val="00C0538F"/>
    <w:rsid w:val="00C44085"/>
    <w:rsid w:val="00C51A81"/>
    <w:rsid w:val="00C719CF"/>
    <w:rsid w:val="00C8203B"/>
    <w:rsid w:val="00C918CA"/>
    <w:rsid w:val="00C94EFD"/>
    <w:rsid w:val="00C96D28"/>
    <w:rsid w:val="00CA2586"/>
    <w:rsid w:val="00CF54C4"/>
    <w:rsid w:val="00D11161"/>
    <w:rsid w:val="00D459F2"/>
    <w:rsid w:val="00D53F8C"/>
    <w:rsid w:val="00D54942"/>
    <w:rsid w:val="00D556FE"/>
    <w:rsid w:val="00D56360"/>
    <w:rsid w:val="00DA75AC"/>
    <w:rsid w:val="00DB318A"/>
    <w:rsid w:val="00DB4867"/>
    <w:rsid w:val="00DC0276"/>
    <w:rsid w:val="00DC1BDA"/>
    <w:rsid w:val="00DC53DB"/>
    <w:rsid w:val="00DD0F5B"/>
    <w:rsid w:val="00DD30FA"/>
    <w:rsid w:val="00DE4E33"/>
    <w:rsid w:val="00E0506C"/>
    <w:rsid w:val="00E11AE8"/>
    <w:rsid w:val="00E234E3"/>
    <w:rsid w:val="00E54B53"/>
    <w:rsid w:val="00E64495"/>
    <w:rsid w:val="00E6735A"/>
    <w:rsid w:val="00E80166"/>
    <w:rsid w:val="00E90211"/>
    <w:rsid w:val="00E90C3F"/>
    <w:rsid w:val="00E936D1"/>
    <w:rsid w:val="00EA12B8"/>
    <w:rsid w:val="00EA183C"/>
    <w:rsid w:val="00EA546B"/>
    <w:rsid w:val="00EC768B"/>
    <w:rsid w:val="00EF06A8"/>
    <w:rsid w:val="00F22D66"/>
    <w:rsid w:val="00F35795"/>
    <w:rsid w:val="00F60686"/>
    <w:rsid w:val="00F75459"/>
    <w:rsid w:val="00F8111E"/>
    <w:rsid w:val="00F94603"/>
    <w:rsid w:val="00FA669C"/>
    <w:rsid w:val="00FB4CB9"/>
    <w:rsid w:val="00FD00E0"/>
    <w:rsid w:val="00FD0106"/>
    <w:rsid w:val="00FD2DD3"/>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D549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ms.wg@alliancecph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w5iojsv4g243d3d/AABGLQTc_IPwedaHdN6MCQm0a?dl=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book.spherestandards.org/es/cp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ndbook.spherestandards.org/es/cp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liancecpha.org/es/grupo-de-trabajo-sobre-las-normas-minimas-para-la-proteccion-de-la-infancia-cpms-siglas-en-ing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CA5F-E978-42A1-80EE-6459AB74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3124</Characters>
  <Application>Microsoft Office Word</Application>
  <DocSecurity>0</DocSecurity>
  <Lines>26</Lines>
  <Paragraphs>7</Paragraphs>
  <ScaleCrop>false</ScaleCrop>
  <HeadingPairs>
    <vt:vector size="6" baseType="variant">
      <vt:variant>
        <vt:lpstr>Title</vt:lpstr>
      </vt:variant>
      <vt:variant>
        <vt:i4>1</vt:i4>
      </vt:variant>
      <vt:variant>
        <vt:lpstr>Headings</vt:lpstr>
      </vt:variant>
      <vt:variant>
        <vt:i4>11</vt:i4>
      </vt:variant>
      <vt:variant>
        <vt:lpstr>Título</vt:lpstr>
      </vt:variant>
      <vt:variant>
        <vt:i4>1</vt:i4>
      </vt:variant>
    </vt:vector>
  </HeadingPairs>
  <TitlesOfParts>
    <vt:vector size="13" baseType="lpstr">
      <vt:lpstr/>
      <vt:lpstr>IntroducCIÓN</vt:lpstr>
      <vt:lpstr>ESTUDIO DE CASO</vt:lpstr>
      <vt:lpstr>    Ejemplo de Título de Estudio de Caso:                                           </vt:lpstr>
      <vt:lpstr>        (Su título debe abordar las normas o normatividad a las que se dirigió, el objet</vt:lpstr>
      <vt:lpstr>        </vt:lpstr>
      <vt:lpstr>        Contexto</vt:lpstr>
      <vt:lpstr>        </vt:lpstr>
      <vt:lpstr>        El Reto: [Describa en una frase corta]</vt:lpstr>
      <vt:lpstr>        La Respuesta: [Describa en una frase corta]</vt:lpstr>
      <vt:lpstr>        Los Resultados: [Describa en una frase corta]</vt:lpstr>
      <vt:lpstr>¿ALGUNA PREGUNTA? </vt: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5</cp:revision>
  <dcterms:created xsi:type="dcterms:W3CDTF">2021-04-08T21:52:00Z</dcterms:created>
  <dcterms:modified xsi:type="dcterms:W3CDTF">2021-04-08T22:00:00Z</dcterms:modified>
</cp:coreProperties>
</file>